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464"/>
      </w:tblGrid>
      <w:tr w:rsidR="00A30F68" w14:paraId="491065C6" w14:textId="77777777">
        <w:trPr>
          <w:trHeight w:val="841"/>
        </w:trPr>
        <w:tc>
          <w:tcPr>
            <w:tcW w:w="9464" w:type="dxa"/>
          </w:tcPr>
          <w:p w14:paraId="3A6B5B50" w14:textId="77777777" w:rsidR="00A30F68" w:rsidRDefault="00A30F68">
            <w:pPr>
              <w:snapToGrid w:val="0"/>
              <w:jc w:val="center"/>
              <w:rPr>
                <w:rStyle w:val="DefaultParagraphFont0"/>
                <w:rFonts w:ascii="Arial" w:hAnsi="Arial" w:cs="Arial"/>
                <w:b/>
                <w:color w:val="000000"/>
                <w:sz w:val="28"/>
                <w:szCs w:val="28"/>
              </w:rPr>
            </w:pPr>
            <w:bookmarkStart w:id="0" w:name="_GoBack"/>
            <w:bookmarkEnd w:id="0"/>
            <w:r>
              <w:rPr>
                <w:rStyle w:val="DefaultParagraphFont0"/>
                <w:rFonts w:ascii="Arial" w:hAnsi="Arial" w:cs="Arial"/>
                <w:b/>
                <w:sz w:val="28"/>
                <w:szCs w:val="28"/>
              </w:rPr>
              <w:t>Constitution of a Charitable Incorporated Organisation</w:t>
            </w:r>
            <w:r>
              <w:rPr>
                <w:rStyle w:val="DefaultParagraphFont0"/>
                <w:rFonts w:ascii="Arial" w:hAnsi="Arial" w:cs="Arial"/>
                <w:b/>
                <w:color w:val="000000"/>
                <w:sz w:val="28"/>
                <w:szCs w:val="28"/>
              </w:rPr>
              <w:br/>
              <w:t xml:space="preserve"> with members other than its trustees</w:t>
            </w:r>
          </w:p>
          <w:p w14:paraId="439AE7A0" w14:textId="77777777" w:rsidR="00A30F68" w:rsidRDefault="00A30F68">
            <w:pPr>
              <w:jc w:val="center"/>
              <w:rPr>
                <w:rFonts w:ascii="Arial" w:hAnsi="Arial" w:cs="Arial"/>
                <w:b/>
                <w:color w:val="000000"/>
                <w:sz w:val="28"/>
                <w:szCs w:val="28"/>
              </w:rPr>
            </w:pPr>
            <w:r>
              <w:rPr>
                <w:rFonts w:ascii="Arial" w:hAnsi="Arial" w:cs="Arial"/>
                <w:b/>
                <w:color w:val="000000"/>
                <w:sz w:val="28"/>
                <w:szCs w:val="28"/>
              </w:rPr>
              <w:t>Adapted for application to an Area Meeting of the Religious Society of Friends (Quakers)</w:t>
            </w:r>
          </w:p>
          <w:p w14:paraId="28B4BD9E" w14:textId="77777777" w:rsidR="00A30F68" w:rsidRDefault="00A30F68">
            <w:pPr>
              <w:rPr>
                <w:rFonts w:ascii="Arial" w:hAnsi="Arial" w:cs="Arial"/>
              </w:rPr>
            </w:pPr>
          </w:p>
          <w:p w14:paraId="38DB1DBB" w14:textId="77777777" w:rsidR="00A30F68" w:rsidRDefault="00A30F68">
            <w:pPr>
              <w:rPr>
                <w:rFonts w:ascii="Arial" w:hAnsi="Arial" w:cs="Arial"/>
              </w:rPr>
            </w:pPr>
          </w:p>
        </w:tc>
      </w:tr>
      <w:tr w:rsidR="00A30F68" w14:paraId="349F6F5C" w14:textId="77777777">
        <w:tc>
          <w:tcPr>
            <w:tcW w:w="9464" w:type="dxa"/>
          </w:tcPr>
          <w:p w14:paraId="151D4AC7" w14:textId="77777777" w:rsidR="00A30F68" w:rsidRDefault="00A30F68">
            <w:pPr>
              <w:snapToGrid w:val="0"/>
              <w:rPr>
                <w:rFonts w:ascii="Arial" w:hAnsi="Arial" w:cs="Arial"/>
                <w:color w:val="000000"/>
              </w:rPr>
            </w:pPr>
            <w:r>
              <w:rPr>
                <w:rFonts w:ascii="Arial" w:hAnsi="Arial" w:cs="Arial"/>
                <w:color w:val="000000"/>
              </w:rPr>
              <w:t>Date of constitution (last amended): .................................</w:t>
            </w:r>
          </w:p>
          <w:p w14:paraId="1FCA72B6" w14:textId="77777777" w:rsidR="00A30F68" w:rsidRDefault="00A30F68">
            <w:pPr>
              <w:rPr>
                <w:rFonts w:ascii="Arial" w:hAnsi="Arial" w:cs="Arial"/>
              </w:rPr>
            </w:pPr>
          </w:p>
        </w:tc>
      </w:tr>
      <w:tr w:rsidR="00A30F68" w14:paraId="3B17E80D" w14:textId="77777777">
        <w:tc>
          <w:tcPr>
            <w:tcW w:w="9464" w:type="dxa"/>
          </w:tcPr>
          <w:p w14:paraId="637FDB96" w14:textId="77777777" w:rsidR="00A30F68" w:rsidRPr="00595B4F" w:rsidRDefault="00A30F68">
            <w:pPr>
              <w:snapToGrid w:val="0"/>
              <w:rPr>
                <w:rFonts w:ascii="Arial" w:hAnsi="Arial" w:cs="Arial"/>
                <w:b/>
                <w:color w:val="000000"/>
              </w:rPr>
            </w:pPr>
            <w:r w:rsidRPr="00595B4F">
              <w:rPr>
                <w:rFonts w:ascii="Arial" w:hAnsi="Arial" w:cs="Arial"/>
                <w:b/>
                <w:color w:val="000000"/>
              </w:rPr>
              <w:t>1. Name</w:t>
            </w:r>
          </w:p>
        </w:tc>
      </w:tr>
      <w:tr w:rsidR="00A30F68" w14:paraId="472ADAB9" w14:textId="77777777">
        <w:tc>
          <w:tcPr>
            <w:tcW w:w="9464" w:type="dxa"/>
          </w:tcPr>
          <w:p w14:paraId="1F2E1D68" w14:textId="77777777" w:rsidR="00A30F68" w:rsidRDefault="00A30F68">
            <w:pPr>
              <w:snapToGrid w:val="0"/>
              <w:rPr>
                <w:rFonts w:ascii="Arial" w:hAnsi="Arial" w:cs="Arial"/>
                <w:color w:val="000000"/>
              </w:rPr>
            </w:pPr>
            <w:r>
              <w:rPr>
                <w:rFonts w:ascii="Arial" w:hAnsi="Arial" w:cs="Arial"/>
                <w:color w:val="000000"/>
              </w:rPr>
              <w:t xml:space="preserve">The name of the Charitable Incorporated Organisation (“the CIO”) </w:t>
            </w:r>
            <w:proofErr w:type="gramStart"/>
            <w:r>
              <w:rPr>
                <w:rFonts w:ascii="Arial" w:hAnsi="Arial" w:cs="Arial"/>
                <w:color w:val="000000"/>
              </w:rPr>
              <w:t>is  X</w:t>
            </w:r>
            <w:proofErr w:type="gramEnd"/>
            <w:r>
              <w:rPr>
                <w:rFonts w:ascii="Arial" w:hAnsi="Arial" w:cs="Arial"/>
                <w:color w:val="000000"/>
              </w:rPr>
              <w:t xml:space="preserve"> Area Quaker Meeting of the Religious Society of Friends (Quakers) in Britain (abbreviated as X Area Meeting).</w:t>
            </w:r>
            <w:r w:rsidR="00816616">
              <w:rPr>
                <w:rFonts w:ascii="Arial" w:hAnsi="Arial" w:cs="Arial"/>
                <w:color w:val="000000"/>
              </w:rPr>
              <w:br/>
            </w:r>
          </w:p>
        </w:tc>
      </w:tr>
      <w:tr w:rsidR="00A30F68" w14:paraId="2A011A57" w14:textId="77777777">
        <w:tc>
          <w:tcPr>
            <w:tcW w:w="9464" w:type="dxa"/>
          </w:tcPr>
          <w:p w14:paraId="5215D109" w14:textId="77777777" w:rsidR="00A30F68" w:rsidRPr="00595B4F" w:rsidRDefault="00A30F68">
            <w:pPr>
              <w:snapToGrid w:val="0"/>
              <w:rPr>
                <w:rFonts w:ascii="Arial" w:hAnsi="Arial" w:cs="Arial"/>
                <w:b/>
                <w:color w:val="000000"/>
              </w:rPr>
            </w:pPr>
            <w:r w:rsidRPr="00595B4F">
              <w:rPr>
                <w:rFonts w:ascii="Arial" w:hAnsi="Arial" w:cs="Arial"/>
                <w:b/>
                <w:color w:val="000000"/>
              </w:rPr>
              <w:t>2. National location of principal office</w:t>
            </w:r>
          </w:p>
        </w:tc>
      </w:tr>
      <w:tr w:rsidR="00A30F68" w14:paraId="7B219546" w14:textId="77777777">
        <w:tc>
          <w:tcPr>
            <w:tcW w:w="9464" w:type="dxa"/>
          </w:tcPr>
          <w:p w14:paraId="075C4DCE" w14:textId="77777777" w:rsidR="00A30F68" w:rsidRDefault="00A30F68">
            <w:pPr>
              <w:snapToGrid w:val="0"/>
              <w:rPr>
                <w:rFonts w:ascii="Arial" w:hAnsi="Arial" w:cs="Arial"/>
                <w:color w:val="000000"/>
              </w:rPr>
            </w:pPr>
            <w:r>
              <w:rPr>
                <w:rFonts w:ascii="Arial" w:hAnsi="Arial" w:cs="Arial"/>
                <w:color w:val="000000"/>
              </w:rPr>
              <w:t>The principal office of the CIO is in [England</w:t>
            </w:r>
            <w:proofErr w:type="gramStart"/>
            <w:r>
              <w:rPr>
                <w:rFonts w:ascii="Arial" w:hAnsi="Arial" w:cs="Arial"/>
                <w:color w:val="000000"/>
              </w:rPr>
              <w:t>][</w:t>
            </w:r>
            <w:proofErr w:type="gramEnd"/>
            <w:r>
              <w:rPr>
                <w:rFonts w:ascii="Arial" w:hAnsi="Arial" w:cs="Arial"/>
                <w:color w:val="000000"/>
              </w:rPr>
              <w:t>Wales] at ………</w:t>
            </w:r>
            <w:r w:rsidR="00816616">
              <w:rPr>
                <w:rFonts w:ascii="Arial" w:hAnsi="Arial" w:cs="Arial"/>
                <w:color w:val="000000"/>
              </w:rPr>
              <w:br/>
            </w:r>
          </w:p>
        </w:tc>
      </w:tr>
      <w:tr w:rsidR="00A30F68" w14:paraId="124A0239" w14:textId="77777777">
        <w:tc>
          <w:tcPr>
            <w:tcW w:w="9464" w:type="dxa"/>
          </w:tcPr>
          <w:p w14:paraId="52689C89" w14:textId="77777777" w:rsidR="00A30F68" w:rsidRPr="00595B4F" w:rsidRDefault="00A30F68">
            <w:pPr>
              <w:snapToGrid w:val="0"/>
              <w:rPr>
                <w:rFonts w:ascii="Arial" w:hAnsi="Arial" w:cs="Arial"/>
                <w:b/>
                <w:color w:val="000000"/>
              </w:rPr>
            </w:pPr>
            <w:r w:rsidRPr="00595B4F">
              <w:rPr>
                <w:rFonts w:ascii="Arial" w:hAnsi="Arial" w:cs="Arial"/>
                <w:b/>
                <w:color w:val="000000"/>
              </w:rPr>
              <w:t>3. Object</w:t>
            </w:r>
          </w:p>
        </w:tc>
      </w:tr>
      <w:tr w:rsidR="00A30F68" w14:paraId="2EE579B2" w14:textId="77777777">
        <w:tc>
          <w:tcPr>
            <w:tcW w:w="9464" w:type="dxa"/>
          </w:tcPr>
          <w:p w14:paraId="3C43FF00" w14:textId="77777777" w:rsidR="00A30F68" w:rsidRDefault="00A30F68">
            <w:pPr>
              <w:snapToGrid w:val="0"/>
              <w:rPr>
                <w:rFonts w:ascii="Arial" w:hAnsi="Arial" w:cs="Arial"/>
                <w:color w:val="000000"/>
              </w:rPr>
            </w:pPr>
            <w:r>
              <w:rPr>
                <w:rFonts w:ascii="Arial" w:hAnsi="Arial" w:cs="Arial"/>
                <w:color w:val="000000"/>
              </w:rPr>
              <w:t xml:space="preserve">The object </w:t>
            </w:r>
            <w:proofErr w:type="gramStart"/>
            <w:r>
              <w:rPr>
                <w:rFonts w:ascii="Arial" w:hAnsi="Arial" w:cs="Arial"/>
                <w:color w:val="000000"/>
              </w:rPr>
              <w:t>of  X</w:t>
            </w:r>
            <w:proofErr w:type="gramEnd"/>
            <w:r>
              <w:rPr>
                <w:rFonts w:ascii="Arial" w:hAnsi="Arial" w:cs="Arial"/>
                <w:color w:val="000000"/>
              </w:rPr>
              <w:t xml:space="preserve">  Area Meeting is the furtherance of the general religious and charitable purposes of the Religious Society of Friends (Quakers) in Britain in the area of X Area Meeting and beyond.</w:t>
            </w:r>
          </w:p>
          <w:p w14:paraId="179A88FB" w14:textId="77777777" w:rsidR="00A30F68" w:rsidRDefault="00A30F68">
            <w:pPr>
              <w:rPr>
                <w:rFonts w:ascii="Arial" w:hAnsi="Arial" w:cs="Arial"/>
                <w:color w:val="000000"/>
              </w:rPr>
            </w:pPr>
            <w:r>
              <w:rPr>
                <w:rFonts w:ascii="Arial" w:hAnsi="Arial" w:cs="Arial"/>
                <w:color w:val="000000"/>
              </w:rPr>
              <w:t>To that end, the CIO’s  income and property are used solely to further the area meeting’s object by work such as:</w:t>
            </w:r>
          </w:p>
          <w:p w14:paraId="1E85C0D4" w14:textId="77777777" w:rsidR="00A30F68" w:rsidRDefault="00A30F68">
            <w:pPr>
              <w:rPr>
                <w:rFonts w:ascii="Arial" w:hAnsi="Arial" w:cs="Arial"/>
              </w:rPr>
            </w:pPr>
          </w:p>
          <w:p w14:paraId="0C434EF9" w14:textId="77777777" w:rsidR="00A30F68" w:rsidRDefault="00A30F68" w:rsidP="0067547D">
            <w:pPr>
              <w:numPr>
                <w:ilvl w:val="0"/>
                <w:numId w:val="17"/>
              </w:numPr>
              <w:ind w:left="0" w:firstLine="0"/>
              <w:rPr>
                <w:rFonts w:ascii="Arial" w:hAnsi="Arial" w:cs="Arial"/>
                <w:color w:val="000000"/>
              </w:rPr>
            </w:pPr>
            <w:r>
              <w:rPr>
                <w:rFonts w:ascii="Arial" w:hAnsi="Arial" w:cs="Arial"/>
                <w:color w:val="000000"/>
              </w:rPr>
              <w:t>strengthening the life and witness of Quaker meetings both in the area of X Area Meeting and beyond;</w:t>
            </w:r>
          </w:p>
          <w:p w14:paraId="0D3964A7" w14:textId="77777777" w:rsidR="00A30F68" w:rsidRDefault="00A30F68">
            <w:pPr>
              <w:rPr>
                <w:rFonts w:ascii="Arial" w:hAnsi="Arial" w:cs="Arial"/>
              </w:rPr>
            </w:pPr>
          </w:p>
          <w:p w14:paraId="6DD70500" w14:textId="77777777" w:rsidR="00A30F68" w:rsidRDefault="00A30F68" w:rsidP="0067547D">
            <w:pPr>
              <w:numPr>
                <w:ilvl w:val="0"/>
                <w:numId w:val="17"/>
              </w:numPr>
              <w:ind w:left="0" w:firstLine="0"/>
              <w:rPr>
                <w:rFonts w:ascii="Arial" w:hAnsi="Arial" w:cs="Arial"/>
                <w:color w:val="000000"/>
              </w:rPr>
            </w:pPr>
            <w:r>
              <w:rPr>
                <w:rFonts w:ascii="Arial" w:hAnsi="Arial" w:cs="Arial"/>
                <w:color w:val="000000"/>
              </w:rPr>
              <w:t>spreading the message of Quakers and interpreting and developing the thought and practice of the Religious Society;</w:t>
            </w:r>
          </w:p>
          <w:p w14:paraId="6CE7C2E3" w14:textId="77777777" w:rsidR="00A30F68" w:rsidRDefault="00A30F68">
            <w:pPr>
              <w:rPr>
                <w:rFonts w:ascii="Arial" w:hAnsi="Arial" w:cs="Arial"/>
              </w:rPr>
            </w:pPr>
          </w:p>
          <w:p w14:paraId="122C8244" w14:textId="77777777" w:rsidR="00A30F68" w:rsidRDefault="00A30F68">
            <w:pPr>
              <w:rPr>
                <w:rFonts w:ascii="Arial" w:hAnsi="Arial" w:cs="Arial"/>
                <w:color w:val="000000"/>
              </w:rPr>
            </w:pPr>
            <w:r>
              <w:rPr>
                <w:rFonts w:ascii="Arial" w:hAnsi="Arial" w:cs="Arial"/>
                <w:color w:val="000000"/>
              </w:rPr>
              <w:t>iii)</w:t>
            </w:r>
            <w:r>
              <w:rPr>
                <w:rFonts w:ascii="Arial" w:hAnsi="Arial" w:cs="Arial"/>
                <w:color w:val="000000"/>
              </w:rPr>
              <w:tab/>
              <w:t>undertaking Quaker service for the relief of suffering at home and abroad;</w:t>
            </w:r>
          </w:p>
          <w:p w14:paraId="508E31A9" w14:textId="77777777" w:rsidR="00A30F68" w:rsidRDefault="00A30F68">
            <w:pPr>
              <w:rPr>
                <w:rFonts w:ascii="Arial" w:hAnsi="Arial" w:cs="Arial"/>
              </w:rPr>
            </w:pPr>
          </w:p>
          <w:p w14:paraId="7A13FAC1" w14:textId="77777777" w:rsidR="00A30F68" w:rsidRDefault="00A30F68">
            <w:pPr>
              <w:rPr>
                <w:rFonts w:ascii="Arial" w:hAnsi="Arial" w:cs="Arial"/>
                <w:color w:val="000000"/>
              </w:rPr>
            </w:pPr>
            <w:r>
              <w:rPr>
                <w:rFonts w:ascii="Arial" w:hAnsi="Arial" w:cs="Arial"/>
                <w:color w:val="000000"/>
              </w:rPr>
              <w:t>iv)</w:t>
            </w:r>
            <w:r>
              <w:rPr>
                <w:rFonts w:ascii="Arial" w:hAnsi="Arial" w:cs="Arial"/>
                <w:color w:val="000000"/>
              </w:rPr>
              <w:tab/>
              <w:t>funding the concerns that Quaker meetings in the area of X Area Meeting or beyond have adopted or agreed to support;</w:t>
            </w:r>
          </w:p>
          <w:p w14:paraId="6B87C090" w14:textId="77777777" w:rsidR="00A30F68" w:rsidRDefault="00A30F68">
            <w:pPr>
              <w:rPr>
                <w:rFonts w:ascii="Arial" w:hAnsi="Arial" w:cs="Arial"/>
              </w:rPr>
            </w:pPr>
          </w:p>
          <w:p w14:paraId="51F3374B" w14:textId="77777777" w:rsidR="00A30F68" w:rsidRDefault="00A30F68">
            <w:pPr>
              <w:rPr>
                <w:rFonts w:ascii="Arial" w:hAnsi="Arial" w:cs="Arial"/>
                <w:color w:val="000000"/>
              </w:rPr>
            </w:pPr>
            <w:r>
              <w:rPr>
                <w:rFonts w:ascii="Arial" w:hAnsi="Arial" w:cs="Arial"/>
                <w:color w:val="000000"/>
              </w:rPr>
              <w:t>v)</w:t>
            </w:r>
            <w:r>
              <w:rPr>
                <w:rFonts w:ascii="Arial" w:hAnsi="Arial" w:cs="Arial"/>
                <w:color w:val="000000"/>
              </w:rPr>
              <w:tab/>
              <w:t>providing for the pastoral care of individual members and Attenders including assistance to those in need and for education;</w:t>
            </w:r>
          </w:p>
          <w:p w14:paraId="7A9D1022" w14:textId="77777777" w:rsidR="00A30F68" w:rsidRDefault="00A30F68">
            <w:pPr>
              <w:rPr>
                <w:rFonts w:ascii="Arial" w:hAnsi="Arial" w:cs="Arial"/>
              </w:rPr>
            </w:pPr>
          </w:p>
          <w:p w14:paraId="7680EB06" w14:textId="77777777" w:rsidR="00A30F68" w:rsidRDefault="00A30F68">
            <w:pPr>
              <w:rPr>
                <w:rFonts w:ascii="Arial" w:hAnsi="Arial" w:cs="Arial"/>
                <w:color w:val="000000"/>
              </w:rPr>
            </w:pPr>
            <w:r>
              <w:rPr>
                <w:rFonts w:ascii="Arial" w:hAnsi="Arial" w:cs="Arial"/>
                <w:color w:val="000000"/>
              </w:rPr>
              <w:t>vi)</w:t>
            </w:r>
            <w:r>
              <w:rPr>
                <w:rFonts w:ascii="Arial" w:hAnsi="Arial" w:cs="Arial"/>
                <w:color w:val="000000"/>
              </w:rPr>
              <w:tab/>
              <w:t>maintaining and developing Quaker meeting houses as places for public worship and from which to carry our witness into the world;</w:t>
            </w:r>
          </w:p>
          <w:p w14:paraId="4AC53CFD" w14:textId="77777777" w:rsidR="00A30F68" w:rsidRDefault="00A30F68">
            <w:pPr>
              <w:rPr>
                <w:rFonts w:ascii="Arial" w:hAnsi="Arial" w:cs="Arial"/>
              </w:rPr>
            </w:pPr>
          </w:p>
          <w:p w14:paraId="0BC1A0D6" w14:textId="77777777" w:rsidR="00A30F68" w:rsidRDefault="00A30F68">
            <w:pPr>
              <w:rPr>
                <w:rFonts w:ascii="Arial" w:hAnsi="Arial" w:cs="Arial"/>
                <w:color w:val="000000"/>
              </w:rPr>
            </w:pPr>
            <w:r>
              <w:rPr>
                <w:rFonts w:ascii="Arial" w:hAnsi="Arial" w:cs="Arial"/>
                <w:color w:val="000000"/>
              </w:rPr>
              <w:t>vii)</w:t>
            </w:r>
            <w:r>
              <w:rPr>
                <w:rFonts w:ascii="Arial" w:hAnsi="Arial" w:cs="Arial"/>
                <w:color w:val="000000"/>
              </w:rPr>
              <w:tab/>
            </w:r>
            <w:proofErr w:type="gramStart"/>
            <w:r>
              <w:rPr>
                <w:rFonts w:ascii="Arial" w:hAnsi="Arial" w:cs="Arial"/>
                <w:color w:val="000000"/>
              </w:rPr>
              <w:t>administering</w:t>
            </w:r>
            <w:proofErr w:type="gramEnd"/>
            <w:r>
              <w:rPr>
                <w:rFonts w:ascii="Arial" w:hAnsi="Arial" w:cs="Arial"/>
                <w:color w:val="000000"/>
              </w:rPr>
              <w:t xml:space="preserve"> and maintaining the organisation of X Area Meeting and contributing to the support of Britain Yearly Meeting.</w:t>
            </w:r>
          </w:p>
          <w:p w14:paraId="1E43ECF0" w14:textId="77777777" w:rsidR="00A30F68" w:rsidRDefault="00A30F68">
            <w:pPr>
              <w:rPr>
                <w:rFonts w:ascii="Arial" w:hAnsi="Arial" w:cs="Arial"/>
              </w:rPr>
            </w:pPr>
          </w:p>
        </w:tc>
      </w:tr>
      <w:tr w:rsidR="00A30F68" w14:paraId="5970BA94" w14:textId="77777777">
        <w:tc>
          <w:tcPr>
            <w:tcW w:w="9464" w:type="dxa"/>
          </w:tcPr>
          <w:p w14:paraId="347A7895" w14:textId="77777777" w:rsidR="00A30F68" w:rsidRPr="00595B4F" w:rsidRDefault="00A30F68">
            <w:pPr>
              <w:snapToGrid w:val="0"/>
              <w:rPr>
                <w:rFonts w:ascii="Arial" w:hAnsi="Arial" w:cs="Arial"/>
                <w:b/>
                <w:color w:val="000000"/>
              </w:rPr>
            </w:pPr>
            <w:r w:rsidRPr="00595B4F">
              <w:rPr>
                <w:rFonts w:ascii="Arial" w:hAnsi="Arial" w:cs="Arial"/>
                <w:b/>
                <w:color w:val="000000"/>
              </w:rPr>
              <w:t>4. Powers</w:t>
            </w:r>
          </w:p>
        </w:tc>
      </w:tr>
      <w:tr w:rsidR="00A30F68" w14:paraId="68BF370B" w14:textId="77777777">
        <w:tc>
          <w:tcPr>
            <w:tcW w:w="9464" w:type="dxa"/>
          </w:tcPr>
          <w:p w14:paraId="54B2A06C" w14:textId="77777777" w:rsidR="00A30F68" w:rsidRDefault="00A30F68">
            <w:pPr>
              <w:snapToGrid w:val="0"/>
              <w:rPr>
                <w:rFonts w:ascii="Arial" w:hAnsi="Arial" w:cs="Arial"/>
                <w:color w:val="000000"/>
              </w:rPr>
            </w:pPr>
            <w:r>
              <w:rPr>
                <w:rFonts w:ascii="Arial" w:hAnsi="Arial" w:cs="Arial"/>
                <w:color w:val="000000"/>
              </w:rPr>
              <w:t>The CIO has power to do anything which is calculated to further its object or is conducive or incidental to doing so. In particular, the CIO shall have the following powers:</w:t>
            </w:r>
          </w:p>
          <w:p w14:paraId="63C13536" w14:textId="77777777" w:rsidR="00A30F68" w:rsidRDefault="00A30F68">
            <w:pPr>
              <w:rPr>
                <w:rFonts w:ascii="Arial" w:hAnsi="Arial" w:cs="Arial"/>
              </w:rPr>
            </w:pPr>
          </w:p>
          <w:p w14:paraId="06233AA1" w14:textId="77777777" w:rsidR="00A30F68" w:rsidRDefault="00595B4F">
            <w:pPr>
              <w:rPr>
                <w:rStyle w:val="DefaultParagraphFont0"/>
                <w:rFonts w:ascii="Arial" w:hAnsi="Arial" w:cs="Arial"/>
                <w:color w:val="000000"/>
              </w:rPr>
            </w:pPr>
            <w:r>
              <w:rPr>
                <w:rStyle w:val="DefaultParagraphFont0"/>
                <w:rFonts w:ascii="Arial" w:hAnsi="Arial" w:cs="Arial"/>
                <w:color w:val="000000"/>
              </w:rPr>
              <w:t>i)</w:t>
            </w:r>
            <w:r>
              <w:rPr>
                <w:rStyle w:val="DefaultParagraphFont0"/>
                <w:rFonts w:ascii="Arial" w:hAnsi="Arial" w:cs="Arial"/>
                <w:color w:val="000000"/>
              </w:rPr>
              <w:tab/>
              <w:t>t</w:t>
            </w:r>
            <w:r w:rsidR="00A30F68">
              <w:rPr>
                <w:rStyle w:val="DefaultParagraphFont0"/>
                <w:rFonts w:ascii="Arial" w:hAnsi="Arial" w:cs="Arial"/>
                <w:color w:val="000000"/>
              </w:rPr>
              <w:t>o raise funds from contributions; from legacies; from grants and other sources outside the area meeting; from investments and the use of assets; and from the sale of goods or services provided in furtherance of the area meeting’s object;</w:t>
            </w:r>
          </w:p>
          <w:p w14:paraId="108CD615" w14:textId="77777777" w:rsidR="00A30F68" w:rsidRDefault="00A30F68">
            <w:pPr>
              <w:rPr>
                <w:rFonts w:ascii="Arial" w:hAnsi="Arial" w:cs="Arial"/>
              </w:rPr>
            </w:pPr>
          </w:p>
          <w:p w14:paraId="05FDA1D3" w14:textId="77777777" w:rsidR="00A30F68" w:rsidRDefault="00595B4F">
            <w:pPr>
              <w:rPr>
                <w:rFonts w:ascii="Arial" w:hAnsi="Arial" w:cs="Arial"/>
                <w:color w:val="000000"/>
              </w:rPr>
            </w:pPr>
            <w:r>
              <w:rPr>
                <w:rFonts w:ascii="Arial" w:hAnsi="Arial" w:cs="Arial"/>
                <w:color w:val="000000"/>
              </w:rPr>
              <w:lastRenderedPageBreak/>
              <w:t>ii)</w:t>
            </w:r>
            <w:r>
              <w:rPr>
                <w:rFonts w:ascii="Arial" w:hAnsi="Arial" w:cs="Arial"/>
                <w:color w:val="000000"/>
              </w:rPr>
              <w:tab/>
              <w:t>t</w:t>
            </w:r>
            <w:r w:rsidR="00A30F68">
              <w:rPr>
                <w:rFonts w:ascii="Arial" w:hAnsi="Arial" w:cs="Arial"/>
                <w:color w:val="000000"/>
              </w:rPr>
              <w:t>o buy, lease or acquire property, and to sell, grant a lease or dispose of property, subject to the terms of Clause 14 below;</w:t>
            </w:r>
          </w:p>
          <w:p w14:paraId="6E35C5FC" w14:textId="77777777" w:rsidR="00A30F68" w:rsidRDefault="00A30F68">
            <w:pPr>
              <w:rPr>
                <w:rFonts w:ascii="Arial" w:hAnsi="Arial" w:cs="Arial"/>
              </w:rPr>
            </w:pPr>
          </w:p>
          <w:p w14:paraId="1FF94671" w14:textId="77777777" w:rsidR="00A30F68" w:rsidRDefault="00595B4F">
            <w:pPr>
              <w:rPr>
                <w:rFonts w:ascii="Arial" w:hAnsi="Arial" w:cs="Arial"/>
                <w:color w:val="000000"/>
              </w:rPr>
            </w:pPr>
            <w:r>
              <w:rPr>
                <w:rFonts w:ascii="Arial" w:hAnsi="Arial" w:cs="Arial"/>
                <w:color w:val="000000"/>
              </w:rPr>
              <w:t>iii)</w:t>
            </w:r>
            <w:r>
              <w:rPr>
                <w:rFonts w:ascii="Arial" w:hAnsi="Arial" w:cs="Arial"/>
                <w:color w:val="000000"/>
              </w:rPr>
              <w:tab/>
              <w:t>t</w:t>
            </w:r>
            <w:r w:rsidR="00A30F68">
              <w:rPr>
                <w:rFonts w:ascii="Arial" w:hAnsi="Arial" w:cs="Arial"/>
                <w:color w:val="000000"/>
              </w:rPr>
              <w:t>o borrow money and to give security for loans (but only in accordance with the restrictions imposed by the Charities Act 2011 as amended from time to time);</w:t>
            </w:r>
          </w:p>
          <w:p w14:paraId="39101420" w14:textId="77777777" w:rsidR="00A30F68" w:rsidRDefault="00A30F68">
            <w:pPr>
              <w:rPr>
                <w:rFonts w:ascii="Arial" w:hAnsi="Arial" w:cs="Arial"/>
              </w:rPr>
            </w:pPr>
          </w:p>
          <w:p w14:paraId="38E0D682" w14:textId="77777777" w:rsidR="00A30F68" w:rsidRDefault="00595B4F">
            <w:pPr>
              <w:rPr>
                <w:rFonts w:ascii="Arial" w:hAnsi="Arial" w:cs="Arial"/>
                <w:color w:val="000000"/>
              </w:rPr>
            </w:pPr>
            <w:r>
              <w:rPr>
                <w:rFonts w:ascii="Arial" w:hAnsi="Arial" w:cs="Arial"/>
                <w:color w:val="000000"/>
              </w:rPr>
              <w:t>iv)</w:t>
            </w:r>
            <w:r>
              <w:rPr>
                <w:rFonts w:ascii="Arial" w:hAnsi="Arial" w:cs="Arial"/>
                <w:color w:val="000000"/>
              </w:rPr>
              <w:tab/>
              <w:t>t</w:t>
            </w:r>
            <w:r w:rsidR="00A30F68">
              <w:rPr>
                <w:rFonts w:ascii="Arial" w:hAnsi="Arial" w:cs="Arial"/>
                <w:color w:val="000000"/>
              </w:rPr>
              <w:t>o set aside income as a reserve;</w:t>
            </w:r>
          </w:p>
          <w:p w14:paraId="24920CA0" w14:textId="77777777" w:rsidR="00A30F68" w:rsidRDefault="00A30F68">
            <w:pPr>
              <w:rPr>
                <w:rFonts w:ascii="Arial" w:hAnsi="Arial" w:cs="Arial"/>
              </w:rPr>
            </w:pPr>
          </w:p>
          <w:p w14:paraId="11FB0FF9" w14:textId="77777777" w:rsidR="00A30F68" w:rsidRDefault="00595B4F">
            <w:pPr>
              <w:rPr>
                <w:rFonts w:ascii="Arial" w:hAnsi="Arial" w:cs="Arial"/>
                <w:color w:val="000000"/>
              </w:rPr>
            </w:pPr>
            <w:r>
              <w:rPr>
                <w:rFonts w:ascii="Arial" w:hAnsi="Arial" w:cs="Arial"/>
                <w:color w:val="000000"/>
              </w:rPr>
              <w:t>v)</w:t>
            </w:r>
            <w:r>
              <w:rPr>
                <w:rFonts w:ascii="Arial" w:hAnsi="Arial" w:cs="Arial"/>
                <w:color w:val="000000"/>
              </w:rPr>
              <w:tab/>
              <w:t>t</w:t>
            </w:r>
            <w:r w:rsidR="00A30F68">
              <w:rPr>
                <w:rFonts w:ascii="Arial" w:hAnsi="Arial" w:cs="Arial"/>
                <w:color w:val="000000"/>
              </w:rPr>
              <w:t>o make investments in accordance with legal constraints and the ethical testimonies of the Religious Society;</w:t>
            </w:r>
          </w:p>
          <w:p w14:paraId="67A07F9F" w14:textId="77777777" w:rsidR="00A30F68" w:rsidRDefault="00A30F68">
            <w:pPr>
              <w:rPr>
                <w:rFonts w:ascii="Arial" w:hAnsi="Arial" w:cs="Arial"/>
              </w:rPr>
            </w:pPr>
          </w:p>
          <w:p w14:paraId="134CF17F" w14:textId="77777777" w:rsidR="00A30F68" w:rsidRDefault="00595B4F">
            <w:pPr>
              <w:rPr>
                <w:rFonts w:ascii="Arial" w:hAnsi="Arial" w:cs="Arial"/>
                <w:color w:val="000000"/>
              </w:rPr>
            </w:pPr>
            <w:r>
              <w:rPr>
                <w:rFonts w:ascii="Arial" w:hAnsi="Arial" w:cs="Arial"/>
                <w:color w:val="000000"/>
              </w:rPr>
              <w:t>vi)</w:t>
            </w:r>
            <w:r>
              <w:rPr>
                <w:rFonts w:ascii="Arial" w:hAnsi="Arial" w:cs="Arial"/>
                <w:color w:val="000000"/>
              </w:rPr>
              <w:tab/>
              <w:t>t</w:t>
            </w:r>
            <w:r w:rsidR="00A30F68">
              <w:rPr>
                <w:rFonts w:ascii="Arial" w:hAnsi="Arial" w:cs="Arial"/>
                <w:color w:val="000000"/>
              </w:rPr>
              <w:t>o co-operate with other charities or to enter into partnerships;</w:t>
            </w:r>
          </w:p>
          <w:p w14:paraId="09D95CD9" w14:textId="77777777" w:rsidR="00A30F68" w:rsidRDefault="00A30F68">
            <w:pPr>
              <w:rPr>
                <w:rFonts w:ascii="Arial" w:hAnsi="Arial" w:cs="Arial"/>
              </w:rPr>
            </w:pPr>
          </w:p>
          <w:p w14:paraId="72CB9DC9" w14:textId="77777777" w:rsidR="00A30F68" w:rsidRDefault="00595B4F">
            <w:pPr>
              <w:rPr>
                <w:rFonts w:ascii="Arial" w:hAnsi="Arial" w:cs="Arial"/>
                <w:color w:val="000000"/>
              </w:rPr>
            </w:pPr>
            <w:r>
              <w:rPr>
                <w:rFonts w:ascii="Arial" w:hAnsi="Arial" w:cs="Arial"/>
                <w:color w:val="000000"/>
              </w:rPr>
              <w:t>vii)</w:t>
            </w:r>
            <w:r>
              <w:rPr>
                <w:rFonts w:ascii="Arial" w:hAnsi="Arial" w:cs="Arial"/>
                <w:color w:val="000000"/>
              </w:rPr>
              <w:tab/>
              <w:t>t</w:t>
            </w:r>
            <w:r w:rsidR="00A30F68">
              <w:rPr>
                <w:rFonts w:ascii="Arial" w:hAnsi="Arial" w:cs="Arial"/>
                <w:color w:val="000000"/>
              </w:rPr>
              <w:t>o establish or support trusts or institutions formed for charitable purposes within  X  Area Meeting’s object;</w:t>
            </w:r>
          </w:p>
          <w:p w14:paraId="087127A0" w14:textId="77777777" w:rsidR="00A30F68" w:rsidRDefault="00A30F68">
            <w:pPr>
              <w:rPr>
                <w:rFonts w:ascii="Arial" w:hAnsi="Arial" w:cs="Arial"/>
              </w:rPr>
            </w:pPr>
          </w:p>
          <w:p w14:paraId="7809E57C" w14:textId="77777777" w:rsidR="00A30F68" w:rsidRDefault="00595B4F">
            <w:pPr>
              <w:rPr>
                <w:rFonts w:ascii="Arial" w:hAnsi="Arial" w:cs="Arial"/>
                <w:color w:val="000000"/>
              </w:rPr>
            </w:pPr>
            <w:r>
              <w:rPr>
                <w:rFonts w:ascii="Arial" w:hAnsi="Arial" w:cs="Arial"/>
                <w:color w:val="000000"/>
              </w:rPr>
              <w:t>viii)</w:t>
            </w:r>
            <w:r>
              <w:rPr>
                <w:rFonts w:ascii="Arial" w:hAnsi="Arial" w:cs="Arial"/>
                <w:color w:val="000000"/>
              </w:rPr>
              <w:tab/>
              <w:t>t</w:t>
            </w:r>
            <w:r w:rsidR="00A30F68">
              <w:rPr>
                <w:rFonts w:ascii="Arial" w:hAnsi="Arial" w:cs="Arial"/>
                <w:color w:val="000000"/>
              </w:rPr>
              <w:t>o employ staff;</w:t>
            </w:r>
          </w:p>
          <w:p w14:paraId="2EB5C760" w14:textId="77777777" w:rsidR="00A30F68" w:rsidRDefault="00A30F68">
            <w:pPr>
              <w:rPr>
                <w:rFonts w:ascii="Arial" w:hAnsi="Arial" w:cs="Arial"/>
              </w:rPr>
            </w:pPr>
          </w:p>
          <w:p w14:paraId="0EAE7523" w14:textId="77777777" w:rsidR="00A30F68" w:rsidRDefault="00595B4F">
            <w:pPr>
              <w:rPr>
                <w:rFonts w:ascii="Arial" w:hAnsi="Arial" w:cs="Arial"/>
                <w:color w:val="000000"/>
              </w:rPr>
            </w:pPr>
            <w:r>
              <w:rPr>
                <w:rFonts w:ascii="Arial" w:hAnsi="Arial" w:cs="Arial"/>
                <w:color w:val="000000"/>
              </w:rPr>
              <w:t>ix)</w:t>
            </w:r>
            <w:r>
              <w:rPr>
                <w:rFonts w:ascii="Arial" w:hAnsi="Arial" w:cs="Arial"/>
                <w:color w:val="000000"/>
              </w:rPr>
              <w:tab/>
              <w:t>t</w:t>
            </w:r>
            <w:r w:rsidR="00A30F68">
              <w:rPr>
                <w:rFonts w:ascii="Arial" w:hAnsi="Arial" w:cs="Arial"/>
                <w:color w:val="000000"/>
              </w:rPr>
              <w:t>o pay pensions;</w:t>
            </w:r>
          </w:p>
          <w:p w14:paraId="55D06939" w14:textId="77777777" w:rsidR="00A30F68" w:rsidRDefault="00A30F68">
            <w:pPr>
              <w:rPr>
                <w:rFonts w:ascii="Arial" w:hAnsi="Arial" w:cs="Arial"/>
              </w:rPr>
            </w:pPr>
          </w:p>
          <w:p w14:paraId="3761A1AC" w14:textId="77777777" w:rsidR="00A30F68" w:rsidRDefault="00595B4F">
            <w:pPr>
              <w:rPr>
                <w:rFonts w:ascii="Arial" w:hAnsi="Arial" w:cs="Arial"/>
                <w:color w:val="000000"/>
              </w:rPr>
            </w:pPr>
            <w:r>
              <w:rPr>
                <w:rFonts w:ascii="Arial" w:hAnsi="Arial" w:cs="Arial"/>
                <w:color w:val="000000"/>
              </w:rPr>
              <w:t>x)</w:t>
            </w:r>
            <w:r>
              <w:rPr>
                <w:rFonts w:ascii="Arial" w:hAnsi="Arial" w:cs="Arial"/>
                <w:color w:val="000000"/>
              </w:rPr>
              <w:tab/>
              <w:t>t</w:t>
            </w:r>
            <w:r w:rsidR="00A30F68">
              <w:rPr>
                <w:rFonts w:ascii="Arial" w:hAnsi="Arial" w:cs="Arial"/>
                <w:color w:val="000000"/>
              </w:rPr>
              <w:t>o obtain and pay for goods and services;</w:t>
            </w:r>
          </w:p>
          <w:p w14:paraId="378427E4" w14:textId="77777777" w:rsidR="00A30F68" w:rsidRDefault="00A30F68">
            <w:pPr>
              <w:rPr>
                <w:rFonts w:ascii="Arial" w:hAnsi="Arial" w:cs="Arial"/>
              </w:rPr>
            </w:pPr>
          </w:p>
          <w:p w14:paraId="63FB1896" w14:textId="77777777" w:rsidR="00A30F68" w:rsidRDefault="00595B4F">
            <w:pPr>
              <w:rPr>
                <w:rFonts w:ascii="Arial" w:hAnsi="Arial" w:cs="Arial"/>
                <w:color w:val="000000"/>
              </w:rPr>
            </w:pPr>
            <w:r>
              <w:rPr>
                <w:rFonts w:ascii="Arial" w:hAnsi="Arial" w:cs="Arial"/>
                <w:color w:val="000000"/>
              </w:rPr>
              <w:t>xi)</w:t>
            </w:r>
            <w:r>
              <w:rPr>
                <w:rFonts w:ascii="Arial" w:hAnsi="Arial" w:cs="Arial"/>
                <w:color w:val="000000"/>
              </w:rPr>
              <w:tab/>
            </w:r>
            <w:proofErr w:type="gramStart"/>
            <w:r>
              <w:rPr>
                <w:rFonts w:ascii="Arial" w:hAnsi="Arial" w:cs="Arial"/>
                <w:color w:val="000000"/>
              </w:rPr>
              <w:t>t</w:t>
            </w:r>
            <w:r w:rsidR="00A30F68">
              <w:rPr>
                <w:rFonts w:ascii="Arial" w:hAnsi="Arial" w:cs="Arial"/>
                <w:color w:val="000000"/>
              </w:rPr>
              <w:t>o</w:t>
            </w:r>
            <w:proofErr w:type="gramEnd"/>
            <w:r w:rsidR="00A30F68">
              <w:rPr>
                <w:rFonts w:ascii="Arial" w:hAnsi="Arial" w:cs="Arial"/>
                <w:color w:val="000000"/>
              </w:rPr>
              <w:t xml:space="preserve"> reimburse reasonable expenses, including those of the trustees, incurred when acting on behalf of X Area Meeting.</w:t>
            </w:r>
          </w:p>
          <w:p w14:paraId="32EB2CA0" w14:textId="77777777" w:rsidR="00A30F68" w:rsidRDefault="00A30F68">
            <w:pPr>
              <w:rPr>
                <w:rFonts w:ascii="Arial" w:hAnsi="Arial" w:cs="Arial"/>
              </w:rPr>
            </w:pPr>
          </w:p>
          <w:p w14:paraId="031BD2D1" w14:textId="77777777" w:rsidR="00A30F68" w:rsidRDefault="00595B4F">
            <w:pPr>
              <w:rPr>
                <w:rFonts w:ascii="Arial" w:hAnsi="Arial" w:cs="Arial"/>
                <w:color w:val="000000"/>
              </w:rPr>
            </w:pPr>
            <w:r>
              <w:rPr>
                <w:rFonts w:ascii="Arial" w:hAnsi="Arial" w:cs="Arial"/>
                <w:color w:val="000000"/>
              </w:rPr>
              <w:t>xii)</w:t>
            </w:r>
            <w:r>
              <w:rPr>
                <w:rFonts w:ascii="Arial" w:hAnsi="Arial" w:cs="Arial"/>
                <w:color w:val="000000"/>
              </w:rPr>
              <w:tab/>
              <w:t>t</w:t>
            </w:r>
            <w:r w:rsidR="00A30F68">
              <w:rPr>
                <w:rFonts w:ascii="Arial" w:hAnsi="Arial" w:cs="Arial"/>
                <w:color w:val="000000"/>
              </w:rPr>
              <w:t>o open and operate bank accounts;</w:t>
            </w:r>
          </w:p>
          <w:p w14:paraId="5D73437D" w14:textId="77777777" w:rsidR="00A30F68" w:rsidRDefault="00A30F68">
            <w:pPr>
              <w:rPr>
                <w:rFonts w:ascii="Arial" w:hAnsi="Arial" w:cs="Arial"/>
              </w:rPr>
            </w:pPr>
          </w:p>
          <w:p w14:paraId="29F0E8A8" w14:textId="77777777" w:rsidR="00A30F68" w:rsidRDefault="00595B4F">
            <w:pPr>
              <w:rPr>
                <w:rFonts w:ascii="Arial" w:hAnsi="Arial" w:cs="Arial"/>
                <w:color w:val="000000"/>
              </w:rPr>
            </w:pPr>
            <w:r>
              <w:rPr>
                <w:rFonts w:ascii="Arial" w:hAnsi="Arial" w:cs="Arial"/>
                <w:color w:val="000000"/>
              </w:rPr>
              <w:t>xiii)</w:t>
            </w:r>
            <w:r>
              <w:rPr>
                <w:rFonts w:ascii="Arial" w:hAnsi="Arial" w:cs="Arial"/>
                <w:color w:val="000000"/>
              </w:rPr>
              <w:tab/>
              <w:t>t</w:t>
            </w:r>
            <w:r w:rsidR="00A30F68">
              <w:rPr>
                <w:rFonts w:ascii="Arial" w:hAnsi="Arial" w:cs="Arial"/>
                <w:color w:val="000000"/>
              </w:rPr>
              <w:t>o authorise any of the area meeting’s constituent meetings or committees to open a bank account and to appoint signatories; such action to be recorded by minute of the constituent meeting or committee and reported without delay to the trustees;</w:t>
            </w:r>
          </w:p>
          <w:p w14:paraId="1A1A4223" w14:textId="77777777" w:rsidR="00A30F68" w:rsidRDefault="00A30F68">
            <w:pPr>
              <w:rPr>
                <w:rFonts w:ascii="Arial" w:hAnsi="Arial" w:cs="Arial"/>
              </w:rPr>
            </w:pPr>
          </w:p>
          <w:p w14:paraId="7C67E8AA" w14:textId="77777777" w:rsidR="00A30F68" w:rsidRDefault="00595B4F">
            <w:pPr>
              <w:rPr>
                <w:rFonts w:ascii="Arial" w:hAnsi="Arial" w:cs="Arial"/>
                <w:color w:val="000000"/>
              </w:rPr>
            </w:pPr>
            <w:r>
              <w:rPr>
                <w:rFonts w:ascii="Arial" w:hAnsi="Arial" w:cs="Arial"/>
                <w:color w:val="000000"/>
              </w:rPr>
              <w:t>xiv)</w:t>
            </w:r>
            <w:r>
              <w:rPr>
                <w:rFonts w:ascii="Arial" w:hAnsi="Arial" w:cs="Arial"/>
                <w:color w:val="000000"/>
              </w:rPr>
              <w:tab/>
              <w:t>t</w:t>
            </w:r>
            <w:r w:rsidR="00A30F68">
              <w:rPr>
                <w:rFonts w:ascii="Arial" w:hAnsi="Arial" w:cs="Arial"/>
                <w:color w:val="000000"/>
              </w:rPr>
              <w:t>o effect insurance for all classes of liability and property, subject to clause 5(1)(b);</w:t>
            </w:r>
          </w:p>
          <w:p w14:paraId="3955CB8D" w14:textId="77777777" w:rsidR="00A30F68" w:rsidRDefault="00A30F68">
            <w:pPr>
              <w:rPr>
                <w:rFonts w:ascii="Arial" w:hAnsi="Arial" w:cs="Arial"/>
              </w:rPr>
            </w:pPr>
          </w:p>
          <w:p w14:paraId="2B6EBB90" w14:textId="77777777" w:rsidR="00A30F68" w:rsidRDefault="00595B4F">
            <w:pPr>
              <w:rPr>
                <w:rFonts w:ascii="Arial" w:hAnsi="Arial" w:cs="Arial"/>
                <w:color w:val="000000"/>
              </w:rPr>
            </w:pPr>
            <w:r>
              <w:rPr>
                <w:rFonts w:ascii="Arial" w:hAnsi="Arial" w:cs="Arial"/>
                <w:color w:val="000000"/>
              </w:rPr>
              <w:t>xv)</w:t>
            </w:r>
            <w:r>
              <w:rPr>
                <w:rFonts w:ascii="Arial" w:hAnsi="Arial" w:cs="Arial"/>
                <w:color w:val="000000"/>
              </w:rPr>
              <w:tab/>
              <w:t>t</w:t>
            </w:r>
            <w:r w:rsidR="00A30F68">
              <w:rPr>
                <w:rFonts w:ascii="Arial" w:hAnsi="Arial" w:cs="Arial"/>
                <w:color w:val="000000"/>
              </w:rPr>
              <w:t>o delegate their powers or functions as set out in Clause 16, below;</w:t>
            </w:r>
          </w:p>
          <w:p w14:paraId="521E46E6" w14:textId="77777777" w:rsidR="00A30F68" w:rsidRDefault="00A30F68">
            <w:pPr>
              <w:rPr>
                <w:rFonts w:ascii="Arial" w:hAnsi="Arial" w:cs="Arial"/>
              </w:rPr>
            </w:pPr>
          </w:p>
          <w:p w14:paraId="6E92B93F" w14:textId="77777777" w:rsidR="00A30F68" w:rsidRDefault="00595B4F">
            <w:pPr>
              <w:rPr>
                <w:rFonts w:ascii="Arial" w:hAnsi="Arial" w:cs="Arial"/>
                <w:color w:val="000000"/>
              </w:rPr>
            </w:pPr>
            <w:r>
              <w:rPr>
                <w:rFonts w:ascii="Arial" w:hAnsi="Arial" w:cs="Arial"/>
                <w:color w:val="000000"/>
              </w:rPr>
              <w:t>xvi)</w:t>
            </w:r>
            <w:r>
              <w:rPr>
                <w:rFonts w:ascii="Arial" w:hAnsi="Arial" w:cs="Arial"/>
                <w:color w:val="000000"/>
              </w:rPr>
              <w:tab/>
              <w:t>t</w:t>
            </w:r>
            <w:r w:rsidR="00A30F68">
              <w:rPr>
                <w:rFonts w:ascii="Arial" w:hAnsi="Arial" w:cs="Arial"/>
                <w:color w:val="000000"/>
              </w:rPr>
              <w:t>o establish committees or working groups for carrying out agreed programmes of work;</w:t>
            </w:r>
          </w:p>
          <w:p w14:paraId="0DD9A1F9" w14:textId="77777777" w:rsidR="00A30F68" w:rsidRDefault="00A30F68">
            <w:pPr>
              <w:rPr>
                <w:rFonts w:ascii="Arial" w:hAnsi="Arial" w:cs="Arial"/>
              </w:rPr>
            </w:pPr>
          </w:p>
          <w:p w14:paraId="71277923" w14:textId="77777777" w:rsidR="00A30F68" w:rsidRDefault="00A30F68">
            <w:pPr>
              <w:rPr>
                <w:rFonts w:ascii="Arial" w:hAnsi="Arial" w:cs="Arial"/>
                <w:color w:val="000000"/>
              </w:rPr>
            </w:pPr>
            <w:r>
              <w:rPr>
                <w:rFonts w:ascii="Arial" w:hAnsi="Arial" w:cs="Arial"/>
                <w:color w:val="000000"/>
              </w:rPr>
              <w:t>xvii)</w:t>
            </w:r>
            <w:r w:rsidR="00595B4F">
              <w:rPr>
                <w:rFonts w:ascii="Arial" w:hAnsi="Arial" w:cs="Arial"/>
                <w:color w:val="000000"/>
              </w:rPr>
              <w:t xml:space="preserve">     </w:t>
            </w:r>
            <w:proofErr w:type="gramStart"/>
            <w:r w:rsidR="00595B4F">
              <w:rPr>
                <w:rFonts w:ascii="Arial" w:hAnsi="Arial" w:cs="Arial"/>
                <w:color w:val="000000"/>
              </w:rPr>
              <w:t>t</w:t>
            </w:r>
            <w:r>
              <w:rPr>
                <w:rFonts w:ascii="Arial" w:hAnsi="Arial" w:cs="Arial"/>
                <w:color w:val="000000"/>
              </w:rPr>
              <w:t>o</w:t>
            </w:r>
            <w:proofErr w:type="gramEnd"/>
            <w:r>
              <w:rPr>
                <w:rFonts w:ascii="Arial" w:hAnsi="Arial" w:cs="Arial"/>
                <w:color w:val="000000"/>
              </w:rPr>
              <w:t xml:space="preserve"> do any other lawful thing that is necessary or desirable for the achievement of the object of the area meeting.</w:t>
            </w:r>
          </w:p>
          <w:p w14:paraId="125F2FF3" w14:textId="77777777" w:rsidR="00A30F68" w:rsidRDefault="00A30F68">
            <w:pPr>
              <w:rPr>
                <w:rFonts w:ascii="Arial" w:hAnsi="Arial" w:cs="Arial"/>
              </w:rPr>
            </w:pPr>
          </w:p>
        </w:tc>
      </w:tr>
      <w:tr w:rsidR="00A30F68" w14:paraId="0F0A103A" w14:textId="77777777">
        <w:tc>
          <w:tcPr>
            <w:tcW w:w="9464" w:type="dxa"/>
          </w:tcPr>
          <w:p w14:paraId="0AAFA2ED" w14:textId="77777777" w:rsidR="00A30F68" w:rsidRPr="00595B4F" w:rsidRDefault="00A30F68">
            <w:pPr>
              <w:snapToGrid w:val="0"/>
              <w:rPr>
                <w:rFonts w:ascii="Arial" w:hAnsi="Arial" w:cs="Arial"/>
                <w:b/>
                <w:color w:val="000000"/>
              </w:rPr>
            </w:pPr>
            <w:r w:rsidRPr="00595B4F">
              <w:rPr>
                <w:rFonts w:ascii="Arial" w:hAnsi="Arial" w:cs="Arial"/>
                <w:b/>
                <w:color w:val="000000"/>
              </w:rPr>
              <w:lastRenderedPageBreak/>
              <w:t>5. Application of income and property</w:t>
            </w:r>
          </w:p>
        </w:tc>
      </w:tr>
      <w:tr w:rsidR="00A30F68" w14:paraId="3DFBC903" w14:textId="77777777">
        <w:tc>
          <w:tcPr>
            <w:tcW w:w="9464" w:type="dxa"/>
          </w:tcPr>
          <w:p w14:paraId="101D4868" w14:textId="77777777" w:rsidR="00A30F68" w:rsidRDefault="00A30F68" w:rsidP="0067547D">
            <w:pPr>
              <w:numPr>
                <w:ilvl w:val="0"/>
                <w:numId w:val="9"/>
              </w:numPr>
              <w:snapToGrid w:val="0"/>
              <w:ind w:left="0" w:firstLine="0"/>
              <w:rPr>
                <w:rFonts w:ascii="Arial" w:hAnsi="Arial" w:cs="Arial"/>
                <w:color w:val="000000"/>
              </w:rPr>
            </w:pPr>
            <w:r>
              <w:rPr>
                <w:rFonts w:ascii="Arial" w:hAnsi="Arial" w:cs="Arial"/>
                <w:color w:val="000000"/>
              </w:rPr>
              <w:t>The income and property of the CIO must be applied solely towards the promotion of the objects.</w:t>
            </w:r>
          </w:p>
          <w:p w14:paraId="4E6F6E42" w14:textId="77777777" w:rsidR="00816616" w:rsidRDefault="00816616" w:rsidP="00816616">
            <w:pPr>
              <w:snapToGrid w:val="0"/>
              <w:rPr>
                <w:rFonts w:ascii="Arial" w:hAnsi="Arial" w:cs="Arial"/>
              </w:rPr>
            </w:pPr>
          </w:p>
          <w:p w14:paraId="23E5C7D3" w14:textId="77777777" w:rsidR="00A30F68" w:rsidRDefault="00A30F68" w:rsidP="0067547D">
            <w:pPr>
              <w:numPr>
                <w:ilvl w:val="0"/>
                <w:numId w:val="10"/>
              </w:numPr>
              <w:ind w:left="0" w:firstLine="0"/>
              <w:rPr>
                <w:rStyle w:val="DefaultParagraphFont0"/>
                <w:rFonts w:ascii="Arial" w:hAnsi="Arial" w:cs="Arial"/>
                <w:color w:val="000000"/>
              </w:rPr>
            </w:pPr>
            <w:r>
              <w:rPr>
                <w:rStyle w:val="DefaultParagraphFont0"/>
                <w:rFonts w:ascii="Arial" w:hAnsi="Arial" w:cs="Arial"/>
                <w:color w:val="000000"/>
              </w:rPr>
              <w:t>A trustee is entitled to be reimbursed from the property of the CIO or may pay out of such property reasonable expenses properly incurred by him or her when acting on behalf of the CIO.</w:t>
            </w:r>
          </w:p>
          <w:p w14:paraId="412FA811" w14:textId="77777777" w:rsidR="00816616" w:rsidRDefault="00816616" w:rsidP="00816616">
            <w:pPr>
              <w:rPr>
                <w:rStyle w:val="DefaultParagraphFont0"/>
                <w:rFonts w:ascii="Arial" w:hAnsi="Arial" w:cs="Arial"/>
                <w:color w:val="000000"/>
              </w:rPr>
            </w:pPr>
          </w:p>
          <w:p w14:paraId="5C4F79C7" w14:textId="77777777" w:rsidR="00A30F68" w:rsidRDefault="00A30F68" w:rsidP="0067547D">
            <w:pPr>
              <w:numPr>
                <w:ilvl w:val="0"/>
                <w:numId w:val="10"/>
              </w:numPr>
              <w:ind w:left="0" w:firstLine="0"/>
              <w:rPr>
                <w:rFonts w:ascii="Arial" w:hAnsi="Arial" w:cs="Arial"/>
                <w:color w:val="000000"/>
              </w:rPr>
            </w:pPr>
            <w:r>
              <w:rPr>
                <w:rFonts w:ascii="Arial" w:hAnsi="Arial" w:cs="Arial"/>
                <w:color w:val="000000"/>
              </w:rPr>
              <w:t xml:space="preserve"> A trustee may benefit from trustee indemnity insurance cover purchased at the CIO’s expense in accordance with, and subject to the conditions in, section 189 of the Charities Act 2011.</w:t>
            </w:r>
          </w:p>
          <w:p w14:paraId="6FFFACD1" w14:textId="77777777" w:rsidR="00816616" w:rsidRDefault="00816616">
            <w:pPr>
              <w:rPr>
                <w:rFonts w:ascii="Arial" w:hAnsi="Arial" w:cs="Arial"/>
                <w:color w:val="000000"/>
              </w:rPr>
            </w:pPr>
          </w:p>
          <w:p w14:paraId="3E95D2D9" w14:textId="77777777" w:rsidR="00A30F68" w:rsidRDefault="00A30F68" w:rsidP="0067547D">
            <w:pPr>
              <w:rPr>
                <w:rFonts w:ascii="Arial" w:hAnsi="Arial" w:cs="Arial"/>
                <w:color w:val="000000"/>
              </w:rPr>
            </w:pPr>
            <w:r>
              <w:rPr>
                <w:rFonts w:ascii="Arial" w:hAnsi="Arial" w:cs="Arial"/>
                <w:color w:val="000000"/>
              </w:rPr>
              <w:t xml:space="preserve">(2) </w:t>
            </w:r>
            <w:r w:rsidR="0067547D">
              <w:rPr>
                <w:rFonts w:ascii="Arial" w:hAnsi="Arial" w:cs="Arial"/>
                <w:color w:val="000000"/>
              </w:rPr>
              <w:t xml:space="preserve">     </w:t>
            </w:r>
            <w:r>
              <w:rPr>
                <w:rFonts w:ascii="Arial" w:hAnsi="Arial" w:cs="Arial"/>
                <w:color w:val="000000"/>
              </w:rPr>
              <w:t>None of the income or property of the CIO may be paid or transferred directly or indirectly by way of dividend, bonus or otherwise by way of profit to any member of the CIO. This does not prevent a member who is not also a trustee receiving:</w:t>
            </w:r>
          </w:p>
          <w:p w14:paraId="14C6B1AA" w14:textId="77777777" w:rsidR="00A30F68" w:rsidRDefault="00A30F68">
            <w:pPr>
              <w:rPr>
                <w:rFonts w:ascii="Arial" w:hAnsi="Arial" w:cs="Arial"/>
              </w:rPr>
            </w:pPr>
          </w:p>
          <w:p w14:paraId="259A90A4" w14:textId="77777777" w:rsidR="00A30F68" w:rsidRDefault="0067547D" w:rsidP="00595B4F">
            <w:pPr>
              <w:numPr>
                <w:ilvl w:val="0"/>
                <w:numId w:val="11"/>
              </w:numPr>
              <w:rPr>
                <w:rFonts w:ascii="Arial" w:hAnsi="Arial" w:cs="Arial"/>
                <w:color w:val="000000"/>
              </w:rPr>
            </w:pPr>
            <w:r>
              <w:rPr>
                <w:rFonts w:ascii="Arial" w:hAnsi="Arial" w:cs="Arial"/>
                <w:color w:val="000000"/>
              </w:rPr>
              <w:t xml:space="preserve">     </w:t>
            </w:r>
            <w:r w:rsidR="00A30F68">
              <w:rPr>
                <w:rFonts w:ascii="Arial" w:hAnsi="Arial" w:cs="Arial"/>
                <w:color w:val="000000"/>
              </w:rPr>
              <w:t>a benefit from the CIO as a beneficiary of the CIO;</w:t>
            </w:r>
          </w:p>
          <w:p w14:paraId="35AB9ACD" w14:textId="77777777" w:rsidR="00595B4F" w:rsidRDefault="00595B4F" w:rsidP="00595B4F">
            <w:pPr>
              <w:ind w:left="360"/>
              <w:rPr>
                <w:rFonts w:ascii="Arial" w:hAnsi="Arial" w:cs="Arial"/>
                <w:color w:val="000000"/>
              </w:rPr>
            </w:pPr>
          </w:p>
          <w:p w14:paraId="135E7F4B" w14:textId="77777777" w:rsidR="00A30F68" w:rsidRDefault="00A30F68">
            <w:pPr>
              <w:rPr>
                <w:rFonts w:ascii="Arial" w:hAnsi="Arial" w:cs="Arial"/>
                <w:color w:val="000000"/>
              </w:rPr>
            </w:pPr>
            <w:r>
              <w:rPr>
                <w:rFonts w:ascii="Arial" w:hAnsi="Arial" w:cs="Arial"/>
                <w:color w:val="000000"/>
              </w:rPr>
              <w:t xml:space="preserve">(b) </w:t>
            </w:r>
            <w:r w:rsidR="0067547D">
              <w:rPr>
                <w:rFonts w:ascii="Arial" w:hAnsi="Arial" w:cs="Arial"/>
                <w:color w:val="000000"/>
              </w:rPr>
              <w:t xml:space="preserve">      </w:t>
            </w:r>
            <w:proofErr w:type="gramStart"/>
            <w:r>
              <w:rPr>
                <w:rFonts w:ascii="Arial" w:hAnsi="Arial" w:cs="Arial"/>
                <w:color w:val="000000"/>
              </w:rPr>
              <w:t>reasonable</w:t>
            </w:r>
            <w:proofErr w:type="gramEnd"/>
            <w:r>
              <w:rPr>
                <w:rFonts w:ascii="Arial" w:hAnsi="Arial" w:cs="Arial"/>
                <w:color w:val="000000"/>
              </w:rPr>
              <w:t xml:space="preserve"> and proper remuneration for any goods or services supplied to the CIO.</w:t>
            </w:r>
          </w:p>
          <w:p w14:paraId="2B462B67" w14:textId="77777777" w:rsidR="00A30F68" w:rsidRDefault="00A30F68">
            <w:pPr>
              <w:rPr>
                <w:rFonts w:ascii="Arial" w:hAnsi="Arial" w:cs="Arial"/>
              </w:rPr>
            </w:pPr>
          </w:p>
        </w:tc>
      </w:tr>
      <w:tr w:rsidR="00A30F68" w14:paraId="6DA22649" w14:textId="77777777">
        <w:tc>
          <w:tcPr>
            <w:tcW w:w="9464" w:type="dxa"/>
          </w:tcPr>
          <w:p w14:paraId="7F5B5393" w14:textId="77777777" w:rsidR="00A30F68" w:rsidRPr="00595B4F" w:rsidRDefault="00A30F68">
            <w:pPr>
              <w:snapToGrid w:val="0"/>
              <w:rPr>
                <w:rFonts w:ascii="Arial" w:hAnsi="Arial" w:cs="Arial"/>
                <w:b/>
                <w:color w:val="000000"/>
              </w:rPr>
            </w:pPr>
            <w:r w:rsidRPr="00595B4F">
              <w:rPr>
                <w:rFonts w:ascii="Arial" w:hAnsi="Arial" w:cs="Arial"/>
                <w:b/>
                <w:color w:val="000000"/>
              </w:rPr>
              <w:lastRenderedPageBreak/>
              <w:t>6. Benefits and payments to trustees and connected persons</w:t>
            </w:r>
          </w:p>
        </w:tc>
      </w:tr>
      <w:tr w:rsidR="00A30F68" w14:paraId="6E6E55FD" w14:textId="77777777">
        <w:tc>
          <w:tcPr>
            <w:tcW w:w="9464" w:type="dxa"/>
          </w:tcPr>
          <w:p w14:paraId="00A3B057" w14:textId="77777777" w:rsidR="00A30F68" w:rsidRDefault="00A30F68">
            <w:pPr>
              <w:numPr>
                <w:ilvl w:val="0"/>
                <w:numId w:val="2"/>
              </w:numPr>
              <w:tabs>
                <w:tab w:val="left" w:pos="360"/>
              </w:tabs>
              <w:snapToGrid w:val="0"/>
              <w:rPr>
                <w:rFonts w:ascii="Arial" w:hAnsi="Arial" w:cs="Arial"/>
                <w:color w:val="000000"/>
              </w:rPr>
            </w:pPr>
            <w:r>
              <w:rPr>
                <w:rFonts w:ascii="Arial" w:hAnsi="Arial" w:cs="Arial"/>
                <w:color w:val="000000"/>
              </w:rPr>
              <w:t>No trustee or connected person may:</w:t>
            </w:r>
          </w:p>
          <w:p w14:paraId="22B0A9C9" w14:textId="77777777" w:rsidR="00595B4F" w:rsidRDefault="00595B4F" w:rsidP="00595B4F">
            <w:pPr>
              <w:snapToGrid w:val="0"/>
              <w:ind w:left="360"/>
              <w:rPr>
                <w:rFonts w:ascii="Arial" w:hAnsi="Arial" w:cs="Arial"/>
                <w:color w:val="000000"/>
              </w:rPr>
            </w:pPr>
          </w:p>
        </w:tc>
      </w:tr>
      <w:tr w:rsidR="00A30F68" w14:paraId="28ECD9A2" w14:textId="77777777">
        <w:tc>
          <w:tcPr>
            <w:tcW w:w="9464" w:type="dxa"/>
          </w:tcPr>
          <w:p w14:paraId="19E5CBAD" w14:textId="77777777" w:rsidR="00A30F68" w:rsidRDefault="00A30F68" w:rsidP="0067547D">
            <w:pPr>
              <w:numPr>
                <w:ilvl w:val="0"/>
                <w:numId w:val="12"/>
              </w:numPr>
              <w:snapToGrid w:val="0"/>
              <w:ind w:left="0" w:firstLine="0"/>
              <w:rPr>
                <w:rFonts w:ascii="Arial" w:hAnsi="Arial" w:cs="Arial"/>
                <w:color w:val="000000"/>
              </w:rPr>
            </w:pPr>
            <w:r>
              <w:rPr>
                <w:rFonts w:ascii="Arial" w:hAnsi="Arial" w:cs="Arial"/>
                <w:color w:val="000000"/>
              </w:rPr>
              <w:t>buy or receive any goods or services from the CIO on terms preferential to those applicable to members of the public;</w:t>
            </w:r>
          </w:p>
          <w:p w14:paraId="1FC3785A" w14:textId="77777777" w:rsidR="00595B4F" w:rsidRDefault="00595B4F" w:rsidP="00595B4F">
            <w:pPr>
              <w:snapToGrid w:val="0"/>
              <w:rPr>
                <w:rFonts w:ascii="Arial" w:hAnsi="Arial" w:cs="Arial"/>
                <w:color w:val="000000"/>
              </w:rPr>
            </w:pPr>
          </w:p>
        </w:tc>
      </w:tr>
      <w:tr w:rsidR="00A30F68" w14:paraId="2BE883B5" w14:textId="77777777">
        <w:tc>
          <w:tcPr>
            <w:tcW w:w="9464" w:type="dxa"/>
          </w:tcPr>
          <w:p w14:paraId="2165D387" w14:textId="77777777" w:rsidR="00A30F68" w:rsidRDefault="00A30F68" w:rsidP="00595B4F">
            <w:pPr>
              <w:numPr>
                <w:ilvl w:val="0"/>
                <w:numId w:val="12"/>
              </w:numPr>
              <w:snapToGrid w:val="0"/>
              <w:rPr>
                <w:rFonts w:ascii="Arial" w:hAnsi="Arial" w:cs="Arial"/>
                <w:color w:val="000000"/>
              </w:rPr>
            </w:pPr>
            <w:r>
              <w:rPr>
                <w:rFonts w:ascii="Arial" w:hAnsi="Arial" w:cs="Arial"/>
                <w:color w:val="000000"/>
              </w:rPr>
              <w:t>sell goods, services, or any interest in land to the CIO;</w:t>
            </w:r>
          </w:p>
          <w:p w14:paraId="5A7093F2" w14:textId="77777777" w:rsidR="00595B4F" w:rsidRDefault="00595B4F" w:rsidP="00595B4F">
            <w:pPr>
              <w:snapToGrid w:val="0"/>
              <w:rPr>
                <w:rFonts w:ascii="Arial" w:hAnsi="Arial" w:cs="Arial"/>
                <w:color w:val="000000"/>
              </w:rPr>
            </w:pPr>
          </w:p>
        </w:tc>
      </w:tr>
      <w:tr w:rsidR="00A30F68" w14:paraId="22553888" w14:textId="77777777">
        <w:tc>
          <w:tcPr>
            <w:tcW w:w="9464" w:type="dxa"/>
          </w:tcPr>
          <w:p w14:paraId="12117399" w14:textId="77777777" w:rsidR="00A30F68" w:rsidRDefault="00A30F68" w:rsidP="00595B4F">
            <w:pPr>
              <w:numPr>
                <w:ilvl w:val="0"/>
                <w:numId w:val="12"/>
              </w:numPr>
              <w:snapToGrid w:val="0"/>
              <w:rPr>
                <w:rFonts w:ascii="Arial" w:hAnsi="Arial" w:cs="Arial"/>
                <w:color w:val="000000"/>
              </w:rPr>
            </w:pPr>
            <w:r>
              <w:rPr>
                <w:rFonts w:ascii="Arial" w:hAnsi="Arial" w:cs="Arial"/>
                <w:color w:val="000000"/>
              </w:rPr>
              <w:t>be employed by, or receive any remuneration from, the CIO;</w:t>
            </w:r>
          </w:p>
          <w:p w14:paraId="428C7AF1" w14:textId="77777777" w:rsidR="00595B4F" w:rsidRDefault="00595B4F" w:rsidP="00595B4F">
            <w:pPr>
              <w:snapToGrid w:val="0"/>
              <w:rPr>
                <w:rFonts w:ascii="Arial" w:hAnsi="Arial" w:cs="Arial"/>
                <w:color w:val="000000"/>
              </w:rPr>
            </w:pPr>
          </w:p>
        </w:tc>
      </w:tr>
      <w:tr w:rsidR="00A30F68" w14:paraId="6A874CEE" w14:textId="77777777">
        <w:tc>
          <w:tcPr>
            <w:tcW w:w="9464" w:type="dxa"/>
          </w:tcPr>
          <w:p w14:paraId="3A669019" w14:textId="77777777" w:rsidR="00A30F68" w:rsidRDefault="00A30F68" w:rsidP="00020056">
            <w:pPr>
              <w:numPr>
                <w:ilvl w:val="0"/>
                <w:numId w:val="12"/>
              </w:numPr>
              <w:snapToGrid w:val="0"/>
              <w:rPr>
                <w:rFonts w:ascii="Arial" w:hAnsi="Arial" w:cs="Arial"/>
                <w:color w:val="000000"/>
              </w:rPr>
            </w:pPr>
            <w:r>
              <w:rPr>
                <w:rFonts w:ascii="Arial" w:hAnsi="Arial" w:cs="Arial"/>
                <w:color w:val="000000"/>
              </w:rPr>
              <w:t>receive any other financial benefit from the CIO;</w:t>
            </w:r>
          </w:p>
          <w:p w14:paraId="0BB2EEFE" w14:textId="77777777" w:rsidR="00595B4F" w:rsidRDefault="00595B4F" w:rsidP="00595B4F">
            <w:pPr>
              <w:snapToGrid w:val="0"/>
              <w:rPr>
                <w:rFonts w:ascii="Arial" w:hAnsi="Arial" w:cs="Arial"/>
                <w:color w:val="000000"/>
              </w:rPr>
            </w:pPr>
          </w:p>
        </w:tc>
      </w:tr>
      <w:tr w:rsidR="00A30F68" w14:paraId="6C4D88A2" w14:textId="77777777">
        <w:tc>
          <w:tcPr>
            <w:tcW w:w="9464" w:type="dxa"/>
          </w:tcPr>
          <w:p w14:paraId="639F2B50" w14:textId="77777777" w:rsidR="00A30F68" w:rsidRDefault="00A30F68">
            <w:pPr>
              <w:snapToGrid w:val="0"/>
              <w:rPr>
                <w:rFonts w:ascii="Arial" w:hAnsi="Arial" w:cs="Arial"/>
                <w:color w:val="000000"/>
              </w:rPr>
            </w:pPr>
            <w:proofErr w:type="gramStart"/>
            <w:r>
              <w:rPr>
                <w:rFonts w:ascii="Arial" w:hAnsi="Arial" w:cs="Arial"/>
                <w:color w:val="000000"/>
              </w:rPr>
              <w:t>unless</w:t>
            </w:r>
            <w:proofErr w:type="gramEnd"/>
            <w:r>
              <w:rPr>
                <w:rFonts w:ascii="Arial" w:hAnsi="Arial" w:cs="Arial"/>
                <w:color w:val="000000"/>
              </w:rPr>
              <w:t xml:space="preserve"> the payment or benefit is permitted by sub-clause (2) of this clause, or authorised by the court or the Charity Commission (“the Commission”). In this clause, a “financial benefit” means a benefit, direct or indirect, which is either money or has a monetary value.</w:t>
            </w:r>
          </w:p>
        </w:tc>
      </w:tr>
      <w:tr w:rsidR="00A30F68" w14:paraId="39CE12E9" w14:textId="77777777">
        <w:tc>
          <w:tcPr>
            <w:tcW w:w="9464" w:type="dxa"/>
          </w:tcPr>
          <w:p w14:paraId="757F9041" w14:textId="77777777" w:rsidR="00A30F68" w:rsidRDefault="00A30F68">
            <w:pPr>
              <w:snapToGrid w:val="0"/>
              <w:rPr>
                <w:rFonts w:ascii="Arial" w:hAnsi="Arial" w:cs="Arial"/>
              </w:rPr>
            </w:pPr>
          </w:p>
        </w:tc>
      </w:tr>
      <w:tr w:rsidR="00A30F68" w14:paraId="0776B369" w14:textId="77777777">
        <w:tc>
          <w:tcPr>
            <w:tcW w:w="9464" w:type="dxa"/>
          </w:tcPr>
          <w:p w14:paraId="31B853E1" w14:textId="77777777" w:rsidR="00A30F68" w:rsidRDefault="00A30F68">
            <w:pPr>
              <w:snapToGrid w:val="0"/>
              <w:rPr>
                <w:rFonts w:ascii="Arial" w:hAnsi="Arial" w:cs="Arial"/>
                <w:color w:val="000000"/>
              </w:rPr>
            </w:pPr>
            <w:r>
              <w:rPr>
                <w:rFonts w:ascii="Arial" w:hAnsi="Arial" w:cs="Arial"/>
                <w:color w:val="000000"/>
              </w:rPr>
              <w:t>(2) Scope and powers permitting trustees’ or connected persons’ benefits</w:t>
            </w:r>
          </w:p>
        </w:tc>
      </w:tr>
      <w:tr w:rsidR="00A30F68" w14:paraId="6A1CD87F" w14:textId="77777777">
        <w:tc>
          <w:tcPr>
            <w:tcW w:w="9464" w:type="dxa"/>
          </w:tcPr>
          <w:p w14:paraId="6FCD805C" w14:textId="77777777" w:rsidR="00A30F68" w:rsidRDefault="00A30F68" w:rsidP="0067547D">
            <w:pPr>
              <w:numPr>
                <w:ilvl w:val="0"/>
                <w:numId w:val="13"/>
              </w:numPr>
              <w:snapToGrid w:val="0"/>
              <w:ind w:left="0" w:firstLine="0"/>
              <w:rPr>
                <w:rFonts w:ascii="Arial" w:hAnsi="Arial" w:cs="Arial"/>
                <w:color w:val="000000"/>
              </w:rPr>
            </w:pPr>
            <w:r>
              <w:rPr>
                <w:rFonts w:ascii="Arial" w:hAnsi="Arial" w:cs="Arial"/>
                <w:color w:val="000000"/>
              </w:rPr>
              <w:t>A trustee or connected person may receive a benefit from the CIO as a beneficiary of the CIO provided that a majority of the trustees do not benefit in this way.</w:t>
            </w:r>
          </w:p>
          <w:p w14:paraId="39C2329F" w14:textId="77777777" w:rsidR="00595B4F" w:rsidRDefault="00595B4F" w:rsidP="00595B4F">
            <w:pPr>
              <w:snapToGrid w:val="0"/>
              <w:rPr>
                <w:rFonts w:ascii="Arial" w:hAnsi="Arial" w:cs="Arial"/>
                <w:color w:val="000000"/>
              </w:rPr>
            </w:pPr>
          </w:p>
        </w:tc>
      </w:tr>
      <w:tr w:rsidR="00A30F68" w14:paraId="04AF841F" w14:textId="77777777">
        <w:tc>
          <w:tcPr>
            <w:tcW w:w="9464" w:type="dxa"/>
          </w:tcPr>
          <w:p w14:paraId="6FAA7F10" w14:textId="77777777" w:rsidR="00A30F68" w:rsidRDefault="00A30F68" w:rsidP="0067547D">
            <w:pPr>
              <w:numPr>
                <w:ilvl w:val="0"/>
                <w:numId w:val="13"/>
              </w:numPr>
              <w:snapToGrid w:val="0"/>
              <w:ind w:left="0" w:firstLine="0"/>
              <w:rPr>
                <w:rFonts w:ascii="Arial" w:hAnsi="Arial" w:cs="Arial"/>
                <w:color w:val="000000"/>
              </w:rPr>
            </w:pPr>
            <w:r>
              <w:rPr>
                <w:rFonts w:ascii="Arial" w:hAnsi="Arial" w:cs="Arial"/>
                <w:color w:val="000000"/>
              </w:rPr>
              <w:t>A trustee or connected person may enter into a contract for the supply of services, or of goods that are supplied in connection with the provision of services, to the CIO where that is permitted in accordance with, and subject to the conditions in, sections 185 to 188 of the Charities Act 2011.</w:t>
            </w:r>
          </w:p>
          <w:p w14:paraId="7AD97D79" w14:textId="77777777" w:rsidR="00595B4F" w:rsidRDefault="00595B4F" w:rsidP="00595B4F">
            <w:pPr>
              <w:snapToGrid w:val="0"/>
              <w:rPr>
                <w:rFonts w:ascii="Arial" w:hAnsi="Arial" w:cs="Arial"/>
                <w:color w:val="000000"/>
              </w:rPr>
            </w:pPr>
          </w:p>
        </w:tc>
      </w:tr>
      <w:tr w:rsidR="00A30F68" w14:paraId="695EF23B" w14:textId="77777777">
        <w:tc>
          <w:tcPr>
            <w:tcW w:w="9464" w:type="dxa"/>
          </w:tcPr>
          <w:p w14:paraId="5C6C41CC" w14:textId="77777777" w:rsidR="00A30F68" w:rsidRDefault="00A30F68" w:rsidP="0067547D">
            <w:pPr>
              <w:numPr>
                <w:ilvl w:val="0"/>
                <w:numId w:val="13"/>
              </w:numPr>
              <w:snapToGrid w:val="0"/>
              <w:ind w:left="0" w:firstLine="0"/>
              <w:rPr>
                <w:rFonts w:ascii="Arial" w:hAnsi="Arial" w:cs="Arial"/>
                <w:color w:val="000000"/>
              </w:rPr>
            </w:pPr>
            <w:r>
              <w:rPr>
                <w:rFonts w:ascii="Arial" w:hAnsi="Arial" w:cs="Arial"/>
                <w:color w:val="000000"/>
              </w:rPr>
              <w:t>Subject to sub-clause (3) of this clause a trustee or connected person may provide the CIO with goods that are not supplied in connection with services provided to the CIO by the trustee or connected person.</w:t>
            </w:r>
          </w:p>
          <w:p w14:paraId="40251337" w14:textId="77777777" w:rsidR="00595B4F" w:rsidRDefault="00595B4F" w:rsidP="00595B4F">
            <w:pPr>
              <w:snapToGrid w:val="0"/>
              <w:rPr>
                <w:rFonts w:ascii="Arial" w:hAnsi="Arial" w:cs="Arial"/>
                <w:color w:val="000000"/>
              </w:rPr>
            </w:pPr>
          </w:p>
        </w:tc>
      </w:tr>
      <w:tr w:rsidR="00A30F68" w14:paraId="511DA3B6" w14:textId="77777777">
        <w:tc>
          <w:tcPr>
            <w:tcW w:w="9464" w:type="dxa"/>
          </w:tcPr>
          <w:p w14:paraId="7A7FA5AF" w14:textId="77777777" w:rsidR="00A30F68" w:rsidRDefault="00A30F68" w:rsidP="0067547D">
            <w:pPr>
              <w:numPr>
                <w:ilvl w:val="0"/>
                <w:numId w:val="13"/>
              </w:numPr>
              <w:snapToGrid w:val="0"/>
              <w:ind w:left="0" w:firstLine="0"/>
              <w:rPr>
                <w:rFonts w:ascii="Arial" w:hAnsi="Arial" w:cs="Arial"/>
                <w:color w:val="000000"/>
              </w:rPr>
            </w:pPr>
            <w:r>
              <w:rPr>
                <w:rFonts w:ascii="Arial" w:hAnsi="Arial" w:cs="Arial"/>
                <w:color w:val="000000"/>
              </w:rPr>
              <w:t>A trustee or connected person may receive interest on money lent to the CIO at a reasonable and proper rate which must be 2% (or more) per annum below the base rate of a clearing bank to be selected by the trustees.</w:t>
            </w:r>
          </w:p>
          <w:p w14:paraId="0E042C21" w14:textId="77777777" w:rsidR="00595B4F" w:rsidRDefault="00595B4F" w:rsidP="00595B4F">
            <w:pPr>
              <w:snapToGrid w:val="0"/>
              <w:rPr>
                <w:rFonts w:ascii="Arial" w:hAnsi="Arial" w:cs="Arial"/>
                <w:color w:val="000000"/>
              </w:rPr>
            </w:pPr>
          </w:p>
        </w:tc>
      </w:tr>
      <w:tr w:rsidR="00A30F68" w14:paraId="1DECC116" w14:textId="77777777">
        <w:tc>
          <w:tcPr>
            <w:tcW w:w="9464" w:type="dxa"/>
          </w:tcPr>
          <w:p w14:paraId="791E6005" w14:textId="77777777" w:rsidR="00A30F68" w:rsidRDefault="00A30F68" w:rsidP="0067547D">
            <w:pPr>
              <w:numPr>
                <w:ilvl w:val="0"/>
                <w:numId w:val="13"/>
              </w:numPr>
              <w:snapToGrid w:val="0"/>
              <w:ind w:left="0" w:firstLine="0"/>
              <w:rPr>
                <w:rFonts w:ascii="Arial" w:hAnsi="Arial" w:cs="Arial"/>
                <w:color w:val="000000"/>
              </w:rPr>
            </w:pPr>
            <w:r>
              <w:rPr>
                <w:rFonts w:ascii="Arial" w:hAnsi="Arial" w:cs="Arial"/>
                <w:color w:val="000000"/>
              </w:rPr>
              <w:t>A trustee or connected person may receive rent for premises let by the trustee or connected person to the CIO. The amount of the rent and the other terms of the lease must be reasonable and proper. The trustee concerned must withdraw from any meeting at which such a proposal or the rent or other terms of the lease are under discussion.</w:t>
            </w:r>
          </w:p>
          <w:p w14:paraId="1D569708" w14:textId="77777777" w:rsidR="00595B4F" w:rsidRDefault="00595B4F" w:rsidP="00595B4F">
            <w:pPr>
              <w:snapToGrid w:val="0"/>
              <w:rPr>
                <w:rFonts w:ascii="Arial" w:hAnsi="Arial" w:cs="Arial"/>
                <w:color w:val="000000"/>
              </w:rPr>
            </w:pPr>
          </w:p>
        </w:tc>
      </w:tr>
      <w:tr w:rsidR="00A30F68" w14:paraId="517651B4" w14:textId="77777777">
        <w:tc>
          <w:tcPr>
            <w:tcW w:w="9464" w:type="dxa"/>
          </w:tcPr>
          <w:p w14:paraId="1EB81ECB" w14:textId="77777777" w:rsidR="00A30F68" w:rsidRDefault="00A30F68" w:rsidP="0067547D">
            <w:pPr>
              <w:numPr>
                <w:ilvl w:val="0"/>
                <w:numId w:val="13"/>
              </w:numPr>
              <w:snapToGrid w:val="0"/>
              <w:ind w:left="0" w:firstLine="0"/>
              <w:rPr>
                <w:rFonts w:ascii="Arial" w:hAnsi="Arial" w:cs="Arial"/>
                <w:color w:val="000000"/>
              </w:rPr>
            </w:pPr>
            <w:r>
              <w:rPr>
                <w:rFonts w:ascii="Arial" w:hAnsi="Arial" w:cs="Arial"/>
                <w:color w:val="000000"/>
              </w:rPr>
              <w:t>A trustee or connected person may take part in the normal trading and fundraising activities of the CIO on the same terms as members of the public.</w:t>
            </w:r>
          </w:p>
          <w:p w14:paraId="18821542" w14:textId="77777777" w:rsidR="00595B4F" w:rsidRDefault="00595B4F" w:rsidP="00595B4F">
            <w:pPr>
              <w:snapToGrid w:val="0"/>
              <w:rPr>
                <w:rFonts w:ascii="Arial" w:hAnsi="Arial" w:cs="Arial"/>
                <w:color w:val="000000"/>
              </w:rPr>
            </w:pPr>
          </w:p>
        </w:tc>
      </w:tr>
      <w:tr w:rsidR="00A30F68" w14:paraId="2091E91C" w14:textId="77777777">
        <w:tc>
          <w:tcPr>
            <w:tcW w:w="9464" w:type="dxa"/>
          </w:tcPr>
          <w:p w14:paraId="4329403B" w14:textId="77777777" w:rsidR="00A30F68" w:rsidRDefault="00A30F68">
            <w:pPr>
              <w:snapToGrid w:val="0"/>
              <w:rPr>
                <w:rFonts w:ascii="Arial" w:hAnsi="Arial" w:cs="Arial"/>
                <w:color w:val="000000"/>
              </w:rPr>
            </w:pPr>
            <w:r>
              <w:rPr>
                <w:rFonts w:ascii="Arial" w:hAnsi="Arial" w:cs="Arial"/>
                <w:color w:val="000000"/>
              </w:rPr>
              <w:lastRenderedPageBreak/>
              <w:t>(3) Payment for supply of goods only – controls</w:t>
            </w:r>
          </w:p>
        </w:tc>
      </w:tr>
      <w:tr w:rsidR="00A30F68" w14:paraId="3AB97BDE" w14:textId="77777777">
        <w:tc>
          <w:tcPr>
            <w:tcW w:w="9464" w:type="dxa"/>
          </w:tcPr>
          <w:p w14:paraId="18A88A33" w14:textId="77777777" w:rsidR="00A30F68" w:rsidRDefault="00A30F68">
            <w:pPr>
              <w:snapToGrid w:val="0"/>
              <w:rPr>
                <w:rFonts w:ascii="Arial" w:hAnsi="Arial" w:cs="Arial"/>
                <w:color w:val="000000"/>
              </w:rPr>
            </w:pPr>
            <w:r>
              <w:rPr>
                <w:rFonts w:ascii="Arial" w:hAnsi="Arial" w:cs="Arial"/>
                <w:color w:val="000000"/>
              </w:rPr>
              <w:t>The CIO and its trustees may only rely upon the authority provided by sub-clause (2)(c) of this clause if each of the following conditions is satisfied:</w:t>
            </w:r>
          </w:p>
          <w:p w14:paraId="14CA94C1" w14:textId="77777777" w:rsidR="00595B4F" w:rsidRDefault="00595B4F">
            <w:pPr>
              <w:snapToGrid w:val="0"/>
              <w:rPr>
                <w:rFonts w:ascii="Arial" w:hAnsi="Arial" w:cs="Arial"/>
                <w:color w:val="000000"/>
              </w:rPr>
            </w:pPr>
          </w:p>
        </w:tc>
      </w:tr>
      <w:tr w:rsidR="00A30F68" w14:paraId="27A4A753" w14:textId="77777777">
        <w:tc>
          <w:tcPr>
            <w:tcW w:w="9464" w:type="dxa"/>
          </w:tcPr>
          <w:p w14:paraId="78D1BF9F" w14:textId="77777777" w:rsidR="00A30F68" w:rsidRDefault="00A30F68" w:rsidP="0067547D">
            <w:pPr>
              <w:numPr>
                <w:ilvl w:val="0"/>
                <w:numId w:val="14"/>
              </w:numPr>
              <w:snapToGrid w:val="0"/>
              <w:ind w:left="0" w:firstLine="0"/>
              <w:rPr>
                <w:rStyle w:val="DefaultParagraphFont0"/>
                <w:rFonts w:ascii="Arial" w:hAnsi="Arial" w:cs="Arial"/>
                <w:color w:val="000000"/>
              </w:rPr>
            </w:pPr>
            <w:r>
              <w:rPr>
                <w:rStyle w:val="DefaultParagraphFont0"/>
                <w:rFonts w:ascii="Arial" w:hAnsi="Arial" w:cs="Arial"/>
                <w:color w:val="000000"/>
              </w:rPr>
              <w:t>The amount or maximum amount of the payment for the goods is set out in an agreement in writing between the CIO and the trustee or connected person supplying the goods (“the supplier”) under which the supplier is to supply the goods in question to or on behalf of the CIO.</w:t>
            </w:r>
          </w:p>
          <w:p w14:paraId="21B13E02" w14:textId="77777777" w:rsidR="00595B4F" w:rsidRDefault="00595B4F" w:rsidP="00595B4F">
            <w:pPr>
              <w:snapToGrid w:val="0"/>
              <w:rPr>
                <w:rStyle w:val="DefaultParagraphFont0"/>
                <w:rFonts w:ascii="Arial" w:hAnsi="Arial" w:cs="Arial"/>
                <w:color w:val="000000"/>
              </w:rPr>
            </w:pPr>
          </w:p>
        </w:tc>
      </w:tr>
      <w:tr w:rsidR="00A30F68" w14:paraId="63DAF450" w14:textId="77777777">
        <w:tc>
          <w:tcPr>
            <w:tcW w:w="9464" w:type="dxa"/>
          </w:tcPr>
          <w:p w14:paraId="72B3D166" w14:textId="77777777" w:rsidR="00A30F68" w:rsidRDefault="00A30F68" w:rsidP="0067547D">
            <w:pPr>
              <w:numPr>
                <w:ilvl w:val="0"/>
                <w:numId w:val="14"/>
              </w:numPr>
              <w:snapToGrid w:val="0"/>
              <w:ind w:left="0" w:firstLine="0"/>
              <w:rPr>
                <w:rFonts w:ascii="Arial" w:hAnsi="Arial" w:cs="Arial"/>
                <w:color w:val="000000"/>
              </w:rPr>
            </w:pPr>
            <w:r>
              <w:rPr>
                <w:rFonts w:ascii="Arial" w:hAnsi="Arial" w:cs="Arial"/>
                <w:color w:val="000000"/>
              </w:rPr>
              <w:t>The amount or maximum amount of the payment for the goods does not exceed what is reasonable in the circumstances for the supply of the goods in question.</w:t>
            </w:r>
          </w:p>
          <w:p w14:paraId="7775235F" w14:textId="77777777" w:rsidR="00595B4F" w:rsidRDefault="00595B4F" w:rsidP="00595B4F">
            <w:pPr>
              <w:snapToGrid w:val="0"/>
              <w:rPr>
                <w:rFonts w:ascii="Arial" w:hAnsi="Arial" w:cs="Arial"/>
                <w:color w:val="000000"/>
              </w:rPr>
            </w:pPr>
          </w:p>
        </w:tc>
      </w:tr>
      <w:tr w:rsidR="00A30F68" w14:paraId="5458E1B0" w14:textId="77777777">
        <w:tc>
          <w:tcPr>
            <w:tcW w:w="9464" w:type="dxa"/>
          </w:tcPr>
          <w:p w14:paraId="61DB8431" w14:textId="77777777" w:rsidR="00A30F68" w:rsidRDefault="00A30F68" w:rsidP="0067547D">
            <w:pPr>
              <w:numPr>
                <w:ilvl w:val="0"/>
                <w:numId w:val="14"/>
              </w:numPr>
              <w:snapToGrid w:val="0"/>
              <w:ind w:left="0" w:firstLine="0"/>
              <w:rPr>
                <w:rFonts w:ascii="Arial" w:hAnsi="Arial" w:cs="Arial"/>
                <w:color w:val="000000"/>
              </w:rPr>
            </w:pPr>
            <w:r>
              <w:rPr>
                <w:rFonts w:ascii="Arial" w:hAnsi="Arial" w:cs="Arial"/>
                <w:color w:val="000000"/>
              </w:rPr>
              <w:t>The other trustees are satisfied that it is in the best interests of the CIO to contract with the supplier rather than with someone who is not a trustee or connected person. In reaching that decision the trustees must balance the advantage of contracting with a trustee or connected person against the disadvantages of doing so.</w:t>
            </w:r>
          </w:p>
          <w:p w14:paraId="3D6B318E" w14:textId="77777777" w:rsidR="00595B4F" w:rsidRDefault="00595B4F" w:rsidP="00595B4F">
            <w:pPr>
              <w:snapToGrid w:val="0"/>
              <w:rPr>
                <w:rFonts w:ascii="Arial" w:hAnsi="Arial" w:cs="Arial"/>
                <w:color w:val="000000"/>
              </w:rPr>
            </w:pPr>
          </w:p>
        </w:tc>
      </w:tr>
      <w:tr w:rsidR="00A30F68" w14:paraId="6558C955" w14:textId="77777777">
        <w:tc>
          <w:tcPr>
            <w:tcW w:w="9464" w:type="dxa"/>
          </w:tcPr>
          <w:p w14:paraId="70D6F341" w14:textId="77777777" w:rsidR="00A30F68" w:rsidRDefault="00A30F68" w:rsidP="0067547D">
            <w:pPr>
              <w:numPr>
                <w:ilvl w:val="0"/>
                <w:numId w:val="14"/>
              </w:numPr>
              <w:snapToGrid w:val="0"/>
              <w:ind w:left="0" w:firstLine="0"/>
              <w:rPr>
                <w:rFonts w:ascii="Arial" w:hAnsi="Arial" w:cs="Arial"/>
                <w:color w:val="000000"/>
              </w:rPr>
            </w:pPr>
            <w:r>
              <w:rPr>
                <w:rFonts w:ascii="Arial" w:hAnsi="Arial" w:cs="Arial"/>
                <w:color w:val="000000"/>
              </w:rPr>
              <w:t>The supplier is absent from the part of any meeting at which there is discussion of the proposal to enter into a contract or arrangement with him or her or it with regard to the supply of goods to the CIO.</w:t>
            </w:r>
          </w:p>
          <w:p w14:paraId="013EE80C" w14:textId="77777777" w:rsidR="00595B4F" w:rsidRDefault="00595B4F" w:rsidP="00595B4F">
            <w:pPr>
              <w:snapToGrid w:val="0"/>
              <w:rPr>
                <w:rFonts w:ascii="Arial" w:hAnsi="Arial" w:cs="Arial"/>
                <w:color w:val="000000"/>
              </w:rPr>
            </w:pPr>
          </w:p>
        </w:tc>
      </w:tr>
      <w:tr w:rsidR="00A30F68" w14:paraId="2E18630D" w14:textId="77777777">
        <w:tc>
          <w:tcPr>
            <w:tcW w:w="9464" w:type="dxa"/>
          </w:tcPr>
          <w:p w14:paraId="1A30ABD5" w14:textId="77777777" w:rsidR="00A30F68" w:rsidRDefault="00A30F68" w:rsidP="0067547D">
            <w:pPr>
              <w:numPr>
                <w:ilvl w:val="0"/>
                <w:numId w:val="14"/>
              </w:numPr>
              <w:snapToGrid w:val="0"/>
              <w:ind w:left="0" w:firstLine="0"/>
              <w:rPr>
                <w:rFonts w:ascii="Arial" w:hAnsi="Arial" w:cs="Arial"/>
                <w:color w:val="000000"/>
              </w:rPr>
            </w:pPr>
            <w:r>
              <w:rPr>
                <w:rFonts w:ascii="Arial" w:hAnsi="Arial" w:cs="Arial"/>
                <w:color w:val="000000"/>
              </w:rPr>
              <w:t>The supplier does not take part in the decision on any such matter and is not to be counted when calculating whether a quorum of trustees is present at the meeting.</w:t>
            </w:r>
          </w:p>
          <w:p w14:paraId="583CC32C" w14:textId="77777777" w:rsidR="00595B4F" w:rsidRDefault="00595B4F" w:rsidP="00595B4F">
            <w:pPr>
              <w:snapToGrid w:val="0"/>
              <w:rPr>
                <w:rFonts w:ascii="Arial" w:hAnsi="Arial" w:cs="Arial"/>
                <w:color w:val="000000"/>
              </w:rPr>
            </w:pPr>
          </w:p>
        </w:tc>
      </w:tr>
      <w:tr w:rsidR="00A30F68" w14:paraId="21CA26C4" w14:textId="77777777">
        <w:tc>
          <w:tcPr>
            <w:tcW w:w="9464" w:type="dxa"/>
          </w:tcPr>
          <w:p w14:paraId="789CAB0F" w14:textId="77777777" w:rsidR="00A30F68" w:rsidRDefault="00A30F68" w:rsidP="00595B4F">
            <w:pPr>
              <w:numPr>
                <w:ilvl w:val="0"/>
                <w:numId w:val="14"/>
              </w:numPr>
              <w:snapToGrid w:val="0"/>
              <w:rPr>
                <w:rFonts w:ascii="Arial" w:hAnsi="Arial" w:cs="Arial"/>
                <w:color w:val="000000"/>
              </w:rPr>
            </w:pPr>
            <w:r>
              <w:rPr>
                <w:rFonts w:ascii="Arial" w:hAnsi="Arial" w:cs="Arial"/>
                <w:color w:val="000000"/>
              </w:rPr>
              <w:t>The reason for their decision is recorded by the trustees in the minute book.</w:t>
            </w:r>
          </w:p>
          <w:p w14:paraId="2D5B4746" w14:textId="77777777" w:rsidR="00595B4F" w:rsidRDefault="00595B4F" w:rsidP="00595B4F">
            <w:pPr>
              <w:snapToGrid w:val="0"/>
              <w:rPr>
                <w:rFonts w:ascii="Arial" w:hAnsi="Arial" w:cs="Arial"/>
                <w:color w:val="000000"/>
              </w:rPr>
            </w:pPr>
          </w:p>
        </w:tc>
      </w:tr>
      <w:tr w:rsidR="00A30F68" w14:paraId="2AA79B1E" w14:textId="77777777">
        <w:tc>
          <w:tcPr>
            <w:tcW w:w="9464" w:type="dxa"/>
          </w:tcPr>
          <w:p w14:paraId="633DFAFA" w14:textId="77777777" w:rsidR="00A30F68" w:rsidRDefault="00A30F68" w:rsidP="0067547D">
            <w:pPr>
              <w:numPr>
                <w:ilvl w:val="0"/>
                <w:numId w:val="14"/>
              </w:numPr>
              <w:snapToGrid w:val="0"/>
              <w:ind w:left="0" w:firstLine="0"/>
              <w:rPr>
                <w:rFonts w:ascii="Arial" w:hAnsi="Arial" w:cs="Arial"/>
                <w:color w:val="000000"/>
              </w:rPr>
            </w:pPr>
            <w:r>
              <w:rPr>
                <w:rFonts w:ascii="Arial" w:hAnsi="Arial" w:cs="Arial"/>
                <w:color w:val="000000"/>
              </w:rPr>
              <w:t>A majority of the trustees then in office are not in receipt of remuneration or payments authorised by clause 6.</w:t>
            </w:r>
          </w:p>
          <w:p w14:paraId="5BD2377D" w14:textId="77777777" w:rsidR="00595B4F" w:rsidRDefault="00595B4F" w:rsidP="00595B4F">
            <w:pPr>
              <w:snapToGrid w:val="0"/>
              <w:rPr>
                <w:rFonts w:ascii="Arial" w:hAnsi="Arial" w:cs="Arial"/>
                <w:color w:val="000000"/>
              </w:rPr>
            </w:pPr>
          </w:p>
        </w:tc>
      </w:tr>
      <w:tr w:rsidR="00A30F68" w14:paraId="5E860945" w14:textId="77777777">
        <w:tc>
          <w:tcPr>
            <w:tcW w:w="9464" w:type="dxa"/>
          </w:tcPr>
          <w:p w14:paraId="7AF6862B" w14:textId="77777777" w:rsidR="00A30F68" w:rsidRDefault="00A30F68">
            <w:pPr>
              <w:snapToGrid w:val="0"/>
              <w:rPr>
                <w:rFonts w:ascii="Arial" w:hAnsi="Arial" w:cs="Arial"/>
                <w:color w:val="000000"/>
              </w:rPr>
            </w:pPr>
            <w:r>
              <w:rPr>
                <w:rFonts w:ascii="Arial" w:hAnsi="Arial" w:cs="Arial"/>
                <w:color w:val="000000"/>
              </w:rPr>
              <w:t>(4) In sub-clauses (2) and (3) of this clause:</w:t>
            </w:r>
          </w:p>
        </w:tc>
      </w:tr>
      <w:tr w:rsidR="00A30F68" w14:paraId="474A8F32" w14:textId="77777777">
        <w:tc>
          <w:tcPr>
            <w:tcW w:w="9464" w:type="dxa"/>
          </w:tcPr>
          <w:p w14:paraId="571E7A66" w14:textId="77777777" w:rsidR="00A30F68" w:rsidRDefault="00A30F68">
            <w:pPr>
              <w:snapToGrid w:val="0"/>
              <w:rPr>
                <w:rFonts w:ascii="Arial" w:hAnsi="Arial" w:cs="Arial"/>
                <w:color w:val="000000"/>
              </w:rPr>
            </w:pPr>
            <w:r>
              <w:rPr>
                <w:rFonts w:ascii="Arial" w:hAnsi="Arial" w:cs="Arial"/>
                <w:color w:val="000000"/>
              </w:rPr>
              <w:t>(a) "the CIO" includes any company in which the CIO:</w:t>
            </w:r>
          </w:p>
        </w:tc>
      </w:tr>
      <w:tr w:rsidR="00A30F68" w14:paraId="29FD954D" w14:textId="77777777">
        <w:tc>
          <w:tcPr>
            <w:tcW w:w="9464" w:type="dxa"/>
          </w:tcPr>
          <w:p w14:paraId="12643979" w14:textId="77777777" w:rsidR="00A30F68" w:rsidRDefault="00A30F68">
            <w:pPr>
              <w:snapToGrid w:val="0"/>
              <w:rPr>
                <w:rFonts w:ascii="Arial" w:hAnsi="Arial" w:cs="Arial"/>
                <w:color w:val="000000"/>
              </w:rPr>
            </w:pPr>
            <w:r>
              <w:rPr>
                <w:rFonts w:ascii="Arial" w:hAnsi="Arial" w:cs="Arial"/>
                <w:color w:val="000000"/>
              </w:rPr>
              <w:t>holds more than 50% of the shares; or</w:t>
            </w:r>
          </w:p>
        </w:tc>
      </w:tr>
      <w:tr w:rsidR="00A30F68" w14:paraId="66CD2B2C" w14:textId="77777777" w:rsidTr="0067547D">
        <w:trPr>
          <w:trHeight w:val="374"/>
        </w:trPr>
        <w:tc>
          <w:tcPr>
            <w:tcW w:w="9464" w:type="dxa"/>
          </w:tcPr>
          <w:p w14:paraId="0055633F" w14:textId="77777777" w:rsidR="00A30F68" w:rsidRDefault="00A30F68">
            <w:pPr>
              <w:snapToGrid w:val="0"/>
              <w:rPr>
                <w:rFonts w:ascii="Arial" w:hAnsi="Arial" w:cs="Arial"/>
                <w:color w:val="000000"/>
              </w:rPr>
            </w:pPr>
            <w:r>
              <w:rPr>
                <w:rFonts w:ascii="Arial" w:hAnsi="Arial" w:cs="Arial"/>
                <w:color w:val="000000"/>
              </w:rPr>
              <w:t>controls more than 50% of the voting rights attached to the shares; or</w:t>
            </w:r>
          </w:p>
        </w:tc>
      </w:tr>
      <w:tr w:rsidR="00A30F68" w14:paraId="39446E5F" w14:textId="77777777">
        <w:tc>
          <w:tcPr>
            <w:tcW w:w="9464" w:type="dxa"/>
          </w:tcPr>
          <w:p w14:paraId="67FE152B" w14:textId="77777777" w:rsidR="00A30F68" w:rsidRDefault="00A30F68">
            <w:pPr>
              <w:snapToGrid w:val="0"/>
              <w:rPr>
                <w:rFonts w:ascii="Arial" w:hAnsi="Arial" w:cs="Arial"/>
                <w:color w:val="000000"/>
              </w:rPr>
            </w:pPr>
            <w:r>
              <w:rPr>
                <w:rFonts w:ascii="Arial" w:hAnsi="Arial" w:cs="Arial"/>
                <w:color w:val="000000"/>
              </w:rPr>
              <w:t>has the right to appoint one or more directors to the board of the company;</w:t>
            </w:r>
          </w:p>
          <w:p w14:paraId="197F0736" w14:textId="77777777" w:rsidR="00595B4F" w:rsidRDefault="00595B4F">
            <w:pPr>
              <w:snapToGrid w:val="0"/>
              <w:rPr>
                <w:rFonts w:ascii="Arial" w:hAnsi="Arial" w:cs="Arial"/>
                <w:color w:val="000000"/>
              </w:rPr>
            </w:pPr>
          </w:p>
        </w:tc>
      </w:tr>
      <w:tr w:rsidR="00A30F68" w14:paraId="1A232BC5" w14:textId="77777777">
        <w:tc>
          <w:tcPr>
            <w:tcW w:w="9464" w:type="dxa"/>
          </w:tcPr>
          <w:p w14:paraId="114AFE7E" w14:textId="77777777" w:rsidR="00A30F68" w:rsidRDefault="00A30F68">
            <w:pPr>
              <w:snapToGrid w:val="0"/>
              <w:rPr>
                <w:rFonts w:ascii="Arial" w:hAnsi="Arial" w:cs="Arial"/>
                <w:color w:val="000000"/>
              </w:rPr>
            </w:pPr>
            <w:r>
              <w:rPr>
                <w:rFonts w:ascii="Arial" w:hAnsi="Arial" w:cs="Arial"/>
                <w:color w:val="000000"/>
              </w:rPr>
              <w:t>(b) “</w:t>
            </w:r>
            <w:proofErr w:type="gramStart"/>
            <w:r>
              <w:rPr>
                <w:rFonts w:ascii="Arial" w:hAnsi="Arial" w:cs="Arial"/>
                <w:color w:val="000000"/>
              </w:rPr>
              <w:t>connected</w:t>
            </w:r>
            <w:proofErr w:type="gramEnd"/>
            <w:r>
              <w:rPr>
                <w:rFonts w:ascii="Arial" w:hAnsi="Arial" w:cs="Arial"/>
                <w:color w:val="000000"/>
              </w:rPr>
              <w:t xml:space="preserve"> person” includes any person within the definition set out </w:t>
            </w:r>
            <w:r w:rsidR="00020056">
              <w:rPr>
                <w:rFonts w:ascii="Arial" w:hAnsi="Arial" w:cs="Arial"/>
                <w:color w:val="000000"/>
              </w:rPr>
              <w:t xml:space="preserve">in clause 28 </w:t>
            </w:r>
            <w:r w:rsidR="004D55BF">
              <w:rPr>
                <w:rFonts w:ascii="Arial" w:hAnsi="Arial" w:cs="Arial"/>
                <w:color w:val="000000"/>
              </w:rPr>
              <w:t>(Interpretation).</w:t>
            </w:r>
          </w:p>
          <w:p w14:paraId="0511E24C" w14:textId="77777777" w:rsidR="00A30F68" w:rsidRDefault="00A30F68">
            <w:pPr>
              <w:rPr>
                <w:rFonts w:ascii="Arial" w:hAnsi="Arial" w:cs="Arial"/>
                <w:color w:val="000000"/>
              </w:rPr>
            </w:pPr>
          </w:p>
        </w:tc>
      </w:tr>
    </w:tbl>
    <w:p w14:paraId="5252D3D8" w14:textId="77777777" w:rsidR="00A30F68" w:rsidRDefault="00A30F68">
      <w:pPr>
        <w:pStyle w:val="Normal0"/>
      </w:pPr>
    </w:p>
    <w:tbl>
      <w:tblPr>
        <w:tblW w:w="0" w:type="auto"/>
        <w:tblInd w:w="-290" w:type="dxa"/>
        <w:tblLayout w:type="fixed"/>
        <w:tblCellMar>
          <w:left w:w="10" w:type="dxa"/>
          <w:right w:w="10" w:type="dxa"/>
        </w:tblCellMar>
        <w:tblLook w:val="0000" w:firstRow="0" w:lastRow="0" w:firstColumn="0" w:lastColumn="0" w:noHBand="0" w:noVBand="0"/>
      </w:tblPr>
      <w:tblGrid>
        <w:gridCol w:w="9325"/>
      </w:tblGrid>
      <w:tr w:rsidR="00A30F68" w14:paraId="06F38077" w14:textId="77777777">
        <w:tc>
          <w:tcPr>
            <w:tcW w:w="9325" w:type="dxa"/>
          </w:tcPr>
          <w:p w14:paraId="4E95F6E9" w14:textId="77777777" w:rsidR="00A30F68" w:rsidRPr="00595B4F" w:rsidRDefault="00A30F68">
            <w:pPr>
              <w:snapToGrid w:val="0"/>
              <w:rPr>
                <w:rFonts w:ascii="Arial" w:hAnsi="Arial" w:cs="Arial"/>
                <w:b/>
                <w:color w:val="000000"/>
              </w:rPr>
            </w:pPr>
            <w:r w:rsidRPr="00595B4F">
              <w:rPr>
                <w:rFonts w:ascii="Arial" w:hAnsi="Arial" w:cs="Arial"/>
                <w:b/>
                <w:color w:val="000000"/>
              </w:rPr>
              <w:t>7. Conflicts of interest and conflicts of loyalty</w:t>
            </w:r>
          </w:p>
          <w:p w14:paraId="6A2E22A2" w14:textId="77777777" w:rsidR="00A30F68" w:rsidRDefault="00A30F68">
            <w:pPr>
              <w:rPr>
                <w:rFonts w:ascii="Arial" w:hAnsi="Arial" w:cs="Arial"/>
                <w:color w:val="000000"/>
              </w:rPr>
            </w:pPr>
            <w:r>
              <w:rPr>
                <w:rFonts w:ascii="Arial" w:hAnsi="Arial" w:cs="Arial"/>
                <w:color w:val="000000"/>
              </w:rPr>
              <w:t>A trustee must:</w:t>
            </w:r>
          </w:p>
        </w:tc>
      </w:tr>
      <w:tr w:rsidR="00A30F68" w14:paraId="1AA008AC" w14:textId="77777777">
        <w:tc>
          <w:tcPr>
            <w:tcW w:w="9325" w:type="dxa"/>
          </w:tcPr>
          <w:p w14:paraId="46940004" w14:textId="77777777" w:rsidR="00A30F68" w:rsidRDefault="00A30F68" w:rsidP="00595B4F">
            <w:pPr>
              <w:numPr>
                <w:ilvl w:val="0"/>
                <w:numId w:val="15"/>
              </w:numPr>
              <w:snapToGrid w:val="0"/>
              <w:ind w:left="6" w:hanging="6"/>
              <w:rPr>
                <w:rFonts w:ascii="Arial" w:hAnsi="Arial" w:cs="Arial"/>
                <w:color w:val="000000"/>
              </w:rPr>
            </w:pPr>
            <w:r>
              <w:rPr>
                <w:rFonts w:ascii="Arial" w:hAnsi="Arial" w:cs="Arial"/>
                <w:color w:val="000000"/>
              </w:rPr>
              <w:t>declare the nature and extent of any interest, direct or indirect, which he or she has in a proposed transaction or arrangement with the CIO or in any transaction or arrangement entered into by the CIO which has not previously been declared; and</w:t>
            </w:r>
          </w:p>
          <w:p w14:paraId="36D1686E" w14:textId="77777777" w:rsidR="00595B4F" w:rsidRDefault="00595B4F" w:rsidP="00595B4F">
            <w:pPr>
              <w:snapToGrid w:val="0"/>
              <w:rPr>
                <w:rFonts w:ascii="Arial" w:hAnsi="Arial" w:cs="Arial"/>
                <w:color w:val="000000"/>
              </w:rPr>
            </w:pPr>
          </w:p>
        </w:tc>
      </w:tr>
      <w:tr w:rsidR="00A30F68" w14:paraId="36EEA6AA" w14:textId="77777777">
        <w:tc>
          <w:tcPr>
            <w:tcW w:w="9325" w:type="dxa"/>
          </w:tcPr>
          <w:p w14:paraId="0879779E" w14:textId="77777777" w:rsidR="00A30F68" w:rsidRDefault="00A30F68">
            <w:pPr>
              <w:snapToGrid w:val="0"/>
              <w:rPr>
                <w:rFonts w:ascii="Arial" w:hAnsi="Arial" w:cs="Arial"/>
                <w:color w:val="000000"/>
              </w:rPr>
            </w:pPr>
            <w:r>
              <w:rPr>
                <w:rFonts w:ascii="Arial" w:hAnsi="Arial" w:cs="Arial"/>
                <w:color w:val="000000"/>
              </w:rPr>
              <w:t xml:space="preserve">(2) </w:t>
            </w:r>
            <w:proofErr w:type="gramStart"/>
            <w:r>
              <w:rPr>
                <w:rFonts w:ascii="Arial" w:hAnsi="Arial" w:cs="Arial"/>
                <w:color w:val="000000"/>
              </w:rPr>
              <w:t>absent</w:t>
            </w:r>
            <w:proofErr w:type="gramEnd"/>
            <w:r>
              <w:rPr>
                <w:rFonts w:ascii="Arial" w:hAnsi="Arial" w:cs="Arial"/>
                <w:color w:val="000000"/>
              </w:rPr>
              <w:t xml:space="preserve"> himself or herself from any discussions of the trustees in which it is possible that a conflict of interest will arise between his or her duty to act solely in the interests of the CIO and any personal interest (including but not limited to any financial interest).</w:t>
            </w:r>
          </w:p>
        </w:tc>
      </w:tr>
      <w:tr w:rsidR="00A30F68" w14:paraId="272A6440" w14:textId="77777777">
        <w:tc>
          <w:tcPr>
            <w:tcW w:w="9325" w:type="dxa"/>
          </w:tcPr>
          <w:p w14:paraId="7C7C9F6C" w14:textId="77777777" w:rsidR="00A30F68" w:rsidRDefault="00A30F68">
            <w:pPr>
              <w:snapToGrid w:val="0"/>
              <w:rPr>
                <w:rFonts w:ascii="Arial" w:hAnsi="Arial" w:cs="Arial"/>
                <w:color w:val="000000"/>
              </w:rPr>
            </w:pPr>
            <w:r>
              <w:rPr>
                <w:rFonts w:ascii="Arial" w:hAnsi="Arial" w:cs="Arial"/>
                <w:color w:val="000000"/>
              </w:rPr>
              <w:t>Any trustee absenting himself or herself from any discussions in accordance with this clause must not take part in the decision or be counted as part of the quorum in any decision of the trustees on the matter.</w:t>
            </w:r>
          </w:p>
          <w:p w14:paraId="53FCE001" w14:textId="77777777" w:rsidR="00A30F68" w:rsidRDefault="00A30F68">
            <w:pPr>
              <w:rPr>
                <w:rFonts w:ascii="Arial" w:hAnsi="Arial" w:cs="Arial"/>
                <w:color w:val="000000"/>
              </w:rPr>
            </w:pPr>
          </w:p>
        </w:tc>
      </w:tr>
      <w:tr w:rsidR="00A30F68" w14:paraId="6CC6CFCC" w14:textId="77777777">
        <w:tc>
          <w:tcPr>
            <w:tcW w:w="9325" w:type="dxa"/>
          </w:tcPr>
          <w:p w14:paraId="2054B595" w14:textId="77777777" w:rsidR="00A30F68" w:rsidRPr="00595B4F" w:rsidRDefault="00A30F68">
            <w:pPr>
              <w:snapToGrid w:val="0"/>
              <w:rPr>
                <w:rFonts w:ascii="Arial" w:hAnsi="Arial" w:cs="Arial"/>
                <w:b/>
                <w:color w:val="000000"/>
              </w:rPr>
            </w:pPr>
            <w:r w:rsidRPr="00595B4F">
              <w:rPr>
                <w:rFonts w:ascii="Arial" w:hAnsi="Arial" w:cs="Arial"/>
                <w:b/>
                <w:color w:val="000000"/>
              </w:rPr>
              <w:lastRenderedPageBreak/>
              <w:t>8. Liability of members to contribute to the assets of the CIO if it is wound up</w:t>
            </w:r>
          </w:p>
        </w:tc>
      </w:tr>
      <w:tr w:rsidR="00A30F68" w14:paraId="1B2D11D6" w14:textId="77777777">
        <w:tc>
          <w:tcPr>
            <w:tcW w:w="9325" w:type="dxa"/>
          </w:tcPr>
          <w:p w14:paraId="221EA791" w14:textId="77777777" w:rsidR="00A30F68" w:rsidRDefault="00A30F68">
            <w:pPr>
              <w:snapToGrid w:val="0"/>
              <w:rPr>
                <w:rFonts w:ascii="Arial" w:hAnsi="Arial" w:cs="Arial"/>
                <w:color w:val="000000"/>
              </w:rPr>
            </w:pPr>
            <w:r>
              <w:rPr>
                <w:rFonts w:ascii="Arial" w:hAnsi="Arial" w:cs="Arial"/>
                <w:color w:val="000000"/>
              </w:rPr>
              <w:t xml:space="preserve"> If the CIO is wound up, the members of the CIO have no liability to contribute to its assets and no personal responsibility for settling its debts and liabilities.</w:t>
            </w:r>
          </w:p>
          <w:p w14:paraId="0D0F333B" w14:textId="77777777" w:rsidR="00A30F68" w:rsidRDefault="00A30F68">
            <w:pPr>
              <w:rPr>
                <w:rFonts w:ascii="Arial" w:hAnsi="Arial" w:cs="Arial"/>
                <w:color w:val="000000"/>
              </w:rPr>
            </w:pPr>
          </w:p>
        </w:tc>
      </w:tr>
      <w:tr w:rsidR="00A30F68" w14:paraId="3FCB4CF3" w14:textId="77777777">
        <w:trPr>
          <w:trHeight w:val="910"/>
        </w:trPr>
        <w:tc>
          <w:tcPr>
            <w:tcW w:w="9325" w:type="dxa"/>
          </w:tcPr>
          <w:p w14:paraId="2B120973" w14:textId="77777777" w:rsidR="00A30F68" w:rsidRPr="00595B4F" w:rsidRDefault="00A30F68">
            <w:pPr>
              <w:numPr>
                <w:ilvl w:val="0"/>
                <w:numId w:val="3"/>
              </w:numPr>
              <w:tabs>
                <w:tab w:val="left" w:pos="0"/>
              </w:tabs>
              <w:snapToGrid w:val="0"/>
              <w:rPr>
                <w:rFonts w:ascii="Arial" w:hAnsi="Arial" w:cs="Arial"/>
                <w:b/>
                <w:color w:val="000000"/>
              </w:rPr>
            </w:pPr>
            <w:r w:rsidRPr="00595B4F">
              <w:rPr>
                <w:rFonts w:ascii="Arial" w:hAnsi="Arial" w:cs="Arial"/>
                <w:b/>
                <w:color w:val="000000"/>
              </w:rPr>
              <w:t>Membership of the CIO</w:t>
            </w:r>
          </w:p>
          <w:p w14:paraId="6E0137EC" w14:textId="77777777" w:rsidR="00A30F68" w:rsidRDefault="00A30F68">
            <w:pPr>
              <w:rPr>
                <w:rFonts w:ascii="Arial" w:hAnsi="Arial" w:cs="Arial"/>
                <w:color w:val="000000"/>
              </w:rPr>
            </w:pPr>
            <w:r>
              <w:rPr>
                <w:rFonts w:ascii="Arial" w:hAnsi="Arial" w:cs="Arial"/>
                <w:color w:val="000000"/>
              </w:rPr>
              <w:t>(a) Eligibility</w:t>
            </w:r>
          </w:p>
        </w:tc>
      </w:tr>
      <w:tr w:rsidR="00A30F68" w14:paraId="5F05C1E2" w14:textId="77777777">
        <w:tc>
          <w:tcPr>
            <w:tcW w:w="9325" w:type="dxa"/>
          </w:tcPr>
          <w:p w14:paraId="7553D5A0" w14:textId="77777777" w:rsidR="00A30F68" w:rsidRDefault="00A30F68">
            <w:pPr>
              <w:snapToGrid w:val="0"/>
              <w:rPr>
                <w:rStyle w:val="DefaultParagraphFont0"/>
                <w:rFonts w:ascii="Arial" w:hAnsi="Arial" w:cs="Arial"/>
                <w:color w:val="000000"/>
              </w:rPr>
            </w:pPr>
            <w:r>
              <w:rPr>
                <w:rStyle w:val="DefaultParagraphFont0"/>
                <w:rFonts w:ascii="Arial" w:hAnsi="Arial" w:cs="Arial"/>
                <w:color w:val="000000"/>
              </w:rPr>
              <w:t xml:space="preserve"> </w:t>
            </w:r>
            <w:r w:rsidR="00C26B99">
              <w:rPr>
                <w:rStyle w:val="DefaultParagraphFont0"/>
                <w:rFonts w:ascii="Arial" w:hAnsi="Arial" w:cs="Arial"/>
                <w:color w:val="000000"/>
              </w:rPr>
              <w:t>Anyone</w:t>
            </w:r>
            <w:r>
              <w:rPr>
                <w:rStyle w:val="DefaultParagraphFont0"/>
                <w:rFonts w:ascii="Arial" w:hAnsi="Arial" w:cs="Arial"/>
                <w:color w:val="000000"/>
              </w:rPr>
              <w:t xml:space="preserve"> who is interested in furthering the purposes of X Area Meeting may apply for membership </w:t>
            </w:r>
            <w:r w:rsidRPr="00C26B99">
              <w:rPr>
                <w:rStyle w:val="DefaultParagraphFont0"/>
                <w:rFonts w:ascii="Arial" w:hAnsi="Arial" w:cs="Arial"/>
              </w:rPr>
              <w:t>by informing the clerk of the Area Meeting</w:t>
            </w:r>
            <w:r>
              <w:rPr>
                <w:rStyle w:val="DefaultParagraphFont0"/>
                <w:rFonts w:ascii="Arial" w:hAnsi="Arial" w:cs="Arial"/>
                <w:color w:val="000000"/>
              </w:rPr>
              <w:t xml:space="preserve">.  An application for membership </w:t>
            </w:r>
            <w:r w:rsidR="00C26B99">
              <w:rPr>
                <w:rStyle w:val="DefaultParagraphFont0"/>
                <w:rFonts w:ascii="Arial" w:hAnsi="Arial" w:cs="Arial"/>
                <w:color w:val="000000"/>
              </w:rPr>
              <w:t xml:space="preserve">is an indication of his or her </w:t>
            </w:r>
            <w:r>
              <w:rPr>
                <w:rStyle w:val="DefaultParagraphFont0"/>
                <w:rFonts w:ascii="Arial" w:hAnsi="Arial" w:cs="Arial"/>
                <w:color w:val="000000"/>
              </w:rPr>
              <w:t>agreement to become a member and acceptance of the duty of members set out in sub-clause (d) of this clause. A member may be an individual only</w:t>
            </w:r>
          </w:p>
          <w:p w14:paraId="2C3742AD" w14:textId="77777777" w:rsidR="00A30F68" w:rsidRDefault="00A30F68">
            <w:pPr>
              <w:rPr>
                <w:rFonts w:ascii="Arial" w:hAnsi="Arial" w:cs="Arial"/>
                <w:color w:val="000000"/>
              </w:rPr>
            </w:pPr>
          </w:p>
        </w:tc>
      </w:tr>
      <w:tr w:rsidR="00A30F68" w14:paraId="56FC2182" w14:textId="77777777">
        <w:tc>
          <w:tcPr>
            <w:tcW w:w="9325" w:type="dxa"/>
          </w:tcPr>
          <w:p w14:paraId="7AEBEF89" w14:textId="77777777" w:rsidR="00A30F68" w:rsidRDefault="00A30F68">
            <w:pPr>
              <w:snapToGrid w:val="0"/>
              <w:rPr>
                <w:rFonts w:ascii="Arial" w:hAnsi="Arial" w:cs="Arial"/>
                <w:color w:val="000000"/>
              </w:rPr>
            </w:pPr>
            <w:r>
              <w:rPr>
                <w:rFonts w:ascii="Arial" w:hAnsi="Arial" w:cs="Arial"/>
                <w:color w:val="000000"/>
              </w:rPr>
              <w:t>(b) Membership procedure</w:t>
            </w:r>
          </w:p>
          <w:p w14:paraId="48516550" w14:textId="77777777" w:rsidR="00A30F68" w:rsidRDefault="00A30F68">
            <w:pPr>
              <w:rPr>
                <w:rFonts w:ascii="Arial" w:hAnsi="Arial" w:cs="Arial"/>
                <w:color w:val="000000"/>
              </w:rPr>
            </w:pPr>
            <w:r>
              <w:rPr>
                <w:rFonts w:ascii="Arial" w:hAnsi="Arial" w:cs="Arial"/>
                <w:color w:val="000000"/>
              </w:rPr>
              <w:t>i)</w:t>
            </w:r>
            <w:r>
              <w:rPr>
                <w:rFonts w:ascii="Arial" w:hAnsi="Arial" w:cs="Arial"/>
                <w:color w:val="000000"/>
              </w:rPr>
              <w:tab/>
              <w:t xml:space="preserve"> Once an application for membership has been made, it will be considered by X Area Meeting. A decision will be made by X Area Meeting meeting in session. The membership of anyone in X Area Meeting begins when a record to this effect is made in the minutes of X Area Meeting.</w:t>
            </w:r>
          </w:p>
          <w:p w14:paraId="75A8825B" w14:textId="77777777" w:rsidR="00A30F68" w:rsidRDefault="00A30F68">
            <w:pPr>
              <w:rPr>
                <w:rFonts w:ascii="Arial" w:hAnsi="Arial" w:cs="Arial"/>
                <w:color w:val="000000"/>
              </w:rPr>
            </w:pPr>
          </w:p>
          <w:p w14:paraId="5C9DC429" w14:textId="77777777" w:rsidR="00A30F68" w:rsidRDefault="00A30F68">
            <w:pPr>
              <w:rPr>
                <w:rFonts w:ascii="Arial" w:hAnsi="Arial" w:cs="Arial"/>
                <w:color w:val="000000"/>
              </w:rPr>
            </w:pPr>
            <w:r>
              <w:rPr>
                <w:rFonts w:ascii="Arial" w:hAnsi="Arial" w:cs="Arial"/>
                <w:color w:val="000000"/>
              </w:rPr>
              <w:t>ii)</w:t>
            </w:r>
            <w:r>
              <w:rPr>
                <w:rFonts w:ascii="Arial" w:hAnsi="Arial" w:cs="Arial"/>
                <w:color w:val="000000"/>
              </w:rPr>
              <w:tab/>
              <w:t>X Area Meeting shall maintain an official register of members and shall appoint a suitable member to have care of it.   No alteration shall be made to the register save in accordance with decisions minuted by X Area Meeting.</w:t>
            </w:r>
          </w:p>
          <w:p w14:paraId="2B7B3056" w14:textId="77777777" w:rsidR="00A30F68" w:rsidRDefault="00A30F68">
            <w:pPr>
              <w:rPr>
                <w:rFonts w:ascii="Arial" w:hAnsi="Arial" w:cs="Arial"/>
                <w:color w:val="000000"/>
              </w:rPr>
            </w:pPr>
          </w:p>
          <w:p w14:paraId="2FFA2C1C" w14:textId="77777777" w:rsidR="00A30F68" w:rsidRDefault="00A30F68">
            <w:pPr>
              <w:rPr>
                <w:rFonts w:ascii="Arial" w:hAnsi="Arial" w:cs="Arial"/>
                <w:color w:val="000000"/>
              </w:rPr>
            </w:pPr>
            <w:r>
              <w:rPr>
                <w:rFonts w:ascii="Arial" w:hAnsi="Arial" w:cs="Arial"/>
                <w:color w:val="000000"/>
              </w:rPr>
              <w:t>(c) Termination of Membership</w:t>
            </w:r>
          </w:p>
          <w:p w14:paraId="2B7AF1FC" w14:textId="77777777" w:rsidR="00A30F68" w:rsidRPr="00C26B99" w:rsidRDefault="00A30F68">
            <w:pPr>
              <w:rPr>
                <w:rFonts w:ascii="Arial" w:hAnsi="Arial" w:cs="Arial"/>
              </w:rPr>
            </w:pPr>
            <w:r>
              <w:rPr>
                <w:rFonts w:ascii="Arial" w:hAnsi="Arial" w:cs="Arial"/>
                <w:color w:val="000000"/>
              </w:rPr>
              <w:t>i)</w:t>
            </w:r>
            <w:r>
              <w:rPr>
                <w:rFonts w:ascii="Arial" w:hAnsi="Arial" w:cs="Arial"/>
                <w:color w:val="000000"/>
              </w:rPr>
              <w:tab/>
              <w:t xml:space="preserve">Any member may ask the Area Meeting to terminate his or her membership. The Area Meeting can also decide to terminate membership  </w:t>
            </w:r>
            <w:r>
              <w:rPr>
                <w:rFonts w:ascii="Arial" w:hAnsi="Arial" w:cs="Arial"/>
                <w:color w:val="FF3366"/>
              </w:rPr>
              <w:t xml:space="preserve"> </w:t>
            </w:r>
            <w:r w:rsidRPr="00C26B99">
              <w:rPr>
                <w:rFonts w:ascii="Arial" w:hAnsi="Arial" w:cs="Arial"/>
              </w:rPr>
              <w:t>where:</w:t>
            </w:r>
          </w:p>
          <w:p w14:paraId="26A212C9" w14:textId="77777777" w:rsidR="00A30F68" w:rsidRPr="00C26B99" w:rsidRDefault="00A30F68">
            <w:pPr>
              <w:pStyle w:val="BodyText"/>
              <w:numPr>
                <w:ilvl w:val="0"/>
                <w:numId w:val="7"/>
              </w:numPr>
              <w:tabs>
                <w:tab w:val="left" w:pos="0"/>
              </w:tabs>
              <w:spacing w:after="0" w:line="285" w:lineRule="atLeast"/>
              <w:jc w:val="both"/>
              <w:rPr>
                <w:rFonts w:ascii="Arial" w:hAnsi="Arial"/>
              </w:rPr>
            </w:pPr>
            <w:r w:rsidRPr="00C26B99">
              <w:rPr>
                <w:rFonts w:ascii="Arial" w:hAnsi="Arial"/>
              </w:rPr>
              <w:t>over a prolonged period a member has ceased to show any interest in the life of the Religious Society and there seems no reasonable likelihood of renewed participation;</w:t>
            </w:r>
          </w:p>
          <w:p w14:paraId="32B77260" w14:textId="77777777" w:rsidR="00A30F68" w:rsidRPr="00C26B99" w:rsidRDefault="00A30F68">
            <w:pPr>
              <w:pStyle w:val="BodyText"/>
              <w:numPr>
                <w:ilvl w:val="0"/>
                <w:numId w:val="7"/>
              </w:numPr>
              <w:tabs>
                <w:tab w:val="left" w:pos="0"/>
              </w:tabs>
              <w:spacing w:after="0" w:line="285" w:lineRule="atLeast"/>
              <w:jc w:val="both"/>
              <w:rPr>
                <w:rFonts w:ascii="Arial" w:hAnsi="Arial"/>
              </w:rPr>
            </w:pPr>
            <w:r w:rsidRPr="00C26B99">
              <w:rPr>
                <w:rFonts w:ascii="Arial" w:hAnsi="Arial"/>
              </w:rPr>
              <w:t>a member’s address has been unknown for a period of at least three years and cannot, after a careful search, be ascertained;</w:t>
            </w:r>
          </w:p>
          <w:p w14:paraId="42ABA00C" w14:textId="77777777" w:rsidR="00A30F68" w:rsidRPr="00C26B99" w:rsidRDefault="00A30F68">
            <w:pPr>
              <w:pStyle w:val="BodyText"/>
              <w:numPr>
                <w:ilvl w:val="0"/>
                <w:numId w:val="7"/>
              </w:numPr>
              <w:tabs>
                <w:tab w:val="left" w:pos="0"/>
              </w:tabs>
              <w:spacing w:after="0" w:line="285" w:lineRule="atLeast"/>
              <w:jc w:val="both"/>
              <w:rPr>
                <w:rFonts w:ascii="Arial" w:hAnsi="Arial"/>
              </w:rPr>
            </w:pPr>
            <w:proofErr w:type="gramStart"/>
            <w:r w:rsidRPr="00C26B99">
              <w:rPr>
                <w:rFonts w:ascii="Arial" w:hAnsi="Arial"/>
              </w:rPr>
              <w:t>the</w:t>
            </w:r>
            <w:proofErr w:type="gramEnd"/>
            <w:r w:rsidRPr="00C26B99">
              <w:rPr>
                <w:rFonts w:ascii="Arial" w:hAnsi="Arial"/>
              </w:rPr>
              <w:t xml:space="preserve"> conduct or publicly expressed opinions of the member are so much at variance with the principles of the Religious Society that the spiritual bond has been broken.</w:t>
            </w:r>
          </w:p>
          <w:p w14:paraId="4D27B7A9" w14:textId="77777777" w:rsidR="00A30F68" w:rsidRDefault="00C26B99">
            <w:pPr>
              <w:rPr>
                <w:rFonts w:ascii="Arial" w:hAnsi="Arial" w:cs="Arial"/>
                <w:color w:val="000000"/>
              </w:rPr>
            </w:pPr>
            <w:r w:rsidRPr="00C26B99">
              <w:rPr>
                <w:rFonts w:ascii="Arial" w:hAnsi="Arial" w:cs="Arial"/>
              </w:rPr>
              <w:t>T</w:t>
            </w:r>
            <w:r w:rsidR="00A30F68">
              <w:rPr>
                <w:rFonts w:ascii="Arial" w:hAnsi="Arial" w:cs="Arial"/>
                <w:color w:val="000000"/>
              </w:rPr>
              <w:t>he decision must be made by the Area Meeting in session. The membership of anyone shall cease when a record to this effect is made in the minutes of X Area Meeting.</w:t>
            </w:r>
          </w:p>
          <w:p w14:paraId="07BDBD4B" w14:textId="77777777" w:rsidR="00A30F68" w:rsidRDefault="00A30F68">
            <w:pPr>
              <w:rPr>
                <w:rFonts w:ascii="Arial" w:hAnsi="Arial" w:cs="Arial"/>
                <w:color w:val="000000"/>
              </w:rPr>
            </w:pPr>
          </w:p>
          <w:p w14:paraId="15139322" w14:textId="77777777" w:rsidR="00A30F68" w:rsidRDefault="0067547D">
            <w:pPr>
              <w:numPr>
                <w:ilvl w:val="0"/>
                <w:numId w:val="4"/>
              </w:numPr>
              <w:tabs>
                <w:tab w:val="left" w:pos="0"/>
              </w:tabs>
              <w:rPr>
                <w:rFonts w:ascii="Arial" w:hAnsi="Arial" w:cs="Arial"/>
                <w:color w:val="000000"/>
              </w:rPr>
            </w:pPr>
            <w:r>
              <w:rPr>
                <w:rFonts w:ascii="Arial" w:hAnsi="Arial" w:cs="Arial"/>
                <w:color w:val="000000"/>
              </w:rPr>
              <w:t xml:space="preserve">     </w:t>
            </w:r>
            <w:r w:rsidR="00A30F68">
              <w:rPr>
                <w:rFonts w:ascii="Arial" w:hAnsi="Arial" w:cs="Arial"/>
                <w:color w:val="000000"/>
              </w:rPr>
              <w:t>If a member is dissatisfied with a final decision of the area meeting affecting her or him, the member may appeal in writing against the decision in accordance with Britain Yearly Meeting’s appeals process.</w:t>
            </w:r>
          </w:p>
          <w:p w14:paraId="2B002B43" w14:textId="77777777" w:rsidR="00A30F68" w:rsidRDefault="00A30F68">
            <w:pPr>
              <w:rPr>
                <w:rFonts w:ascii="Arial" w:hAnsi="Arial" w:cs="Arial"/>
                <w:color w:val="000000"/>
              </w:rPr>
            </w:pPr>
          </w:p>
          <w:p w14:paraId="40886DC0" w14:textId="77777777" w:rsidR="00A30F68" w:rsidRDefault="00A30F68">
            <w:pPr>
              <w:rPr>
                <w:rFonts w:ascii="Arial" w:hAnsi="Arial" w:cs="Arial"/>
                <w:color w:val="000000"/>
              </w:rPr>
            </w:pPr>
            <w:r>
              <w:rPr>
                <w:rFonts w:ascii="Arial" w:hAnsi="Arial" w:cs="Arial"/>
                <w:color w:val="000000"/>
              </w:rPr>
              <w:t>(d) Duty of members</w:t>
            </w:r>
          </w:p>
          <w:p w14:paraId="4CE7325F" w14:textId="77777777" w:rsidR="00A30F68" w:rsidRDefault="00A30F68">
            <w:pPr>
              <w:rPr>
                <w:rStyle w:val="DefaultParagraphFont0"/>
                <w:rFonts w:ascii="Arial" w:hAnsi="Arial" w:cs="Arial"/>
                <w:color w:val="000000"/>
              </w:rPr>
            </w:pPr>
            <w:r>
              <w:rPr>
                <w:rStyle w:val="DefaultParagraphFont0"/>
                <w:rFonts w:ascii="Arial" w:hAnsi="Arial" w:cs="Arial"/>
                <w:color w:val="000000"/>
              </w:rPr>
              <w:t>It is the duty of each member of X Area Meeting to exercise his or her powers as a member of the area meeting in the way he or she decides in good faith would be most likely to further the purposes of the area meeting</w:t>
            </w:r>
          </w:p>
          <w:p w14:paraId="5C843543" w14:textId="77777777" w:rsidR="00A30F68" w:rsidRDefault="00A30F68">
            <w:pPr>
              <w:rPr>
                <w:rFonts w:ascii="Arial" w:hAnsi="Arial" w:cs="Arial"/>
                <w:color w:val="000000"/>
              </w:rPr>
            </w:pPr>
          </w:p>
        </w:tc>
      </w:tr>
      <w:tr w:rsidR="00A30F68" w14:paraId="4D758550" w14:textId="77777777">
        <w:tc>
          <w:tcPr>
            <w:tcW w:w="9325" w:type="dxa"/>
          </w:tcPr>
          <w:p w14:paraId="219E4DB9" w14:textId="77777777" w:rsidR="00A30F68" w:rsidRPr="0067547D" w:rsidRDefault="00A30F68">
            <w:pPr>
              <w:snapToGrid w:val="0"/>
              <w:rPr>
                <w:rFonts w:ascii="Arial" w:hAnsi="Arial" w:cs="Arial"/>
                <w:b/>
                <w:color w:val="000000"/>
              </w:rPr>
            </w:pPr>
            <w:r w:rsidRPr="0067547D">
              <w:rPr>
                <w:rFonts w:ascii="Arial" w:hAnsi="Arial" w:cs="Arial"/>
                <w:b/>
                <w:color w:val="000000"/>
              </w:rPr>
              <w:t>10. Meetings for Church Affairs</w:t>
            </w:r>
          </w:p>
          <w:p w14:paraId="51186F59" w14:textId="77777777" w:rsidR="00A30F68" w:rsidRDefault="00A30F68">
            <w:pPr>
              <w:rPr>
                <w:rFonts w:ascii="Arial" w:hAnsi="Arial" w:cs="Arial"/>
                <w:color w:val="000000"/>
              </w:rPr>
            </w:pPr>
            <w:r>
              <w:rPr>
                <w:rFonts w:ascii="Arial" w:hAnsi="Arial" w:cs="Arial"/>
                <w:color w:val="000000"/>
              </w:rPr>
              <w:t xml:space="preserve">Meetings for church affairs, in which the Religious Society conducts its business, are meetings for worship based on silence, carrying the expectation that God’s guidance can be discerned if members are truly listening together and to each other.  The unity that is sought depends on the willingness of all to seek the truth in each other’s utterances.  There is no voting in the meetings, because the Religious Society believes that this would emphasise the divisions between differing views and inhibit the process </w:t>
            </w:r>
            <w:r>
              <w:rPr>
                <w:rFonts w:ascii="Arial" w:hAnsi="Arial" w:cs="Arial"/>
                <w:color w:val="000000"/>
              </w:rPr>
              <w:lastRenderedPageBreak/>
              <w:t>of seeking to know the right way forward, the will of God as expressed in the sense of the meeting.</w:t>
            </w:r>
          </w:p>
          <w:p w14:paraId="31748B90" w14:textId="77777777" w:rsidR="00A30F68" w:rsidRDefault="00A30F68">
            <w:pPr>
              <w:rPr>
                <w:rFonts w:ascii="Arial" w:hAnsi="Arial" w:cs="Arial"/>
                <w:color w:val="000000"/>
              </w:rPr>
            </w:pPr>
          </w:p>
          <w:p w14:paraId="5F1AF22C" w14:textId="77777777" w:rsidR="00A30F68" w:rsidRDefault="00A30F68">
            <w:pPr>
              <w:rPr>
                <w:rStyle w:val="DefaultParagraphFont0"/>
                <w:rFonts w:ascii="Arial" w:hAnsi="Arial" w:cs="Arial"/>
                <w:color w:val="000000"/>
              </w:rPr>
            </w:pPr>
            <w:r>
              <w:rPr>
                <w:rStyle w:val="DefaultParagraphFont0"/>
                <w:rFonts w:ascii="Arial" w:hAnsi="Arial" w:cs="Arial"/>
                <w:color w:val="000000"/>
              </w:rPr>
              <w:t>The clerk of the meeting bears the final responsibility for preparing the business, conducting the meeting and drafting the minutes of the meeting.  Minutes are drafted by the clerk during the course of the meeting, but the final decision about whether the minute represents the sense of the meeting is the responsibility of the meeting itself, not of the clerk.</w:t>
            </w:r>
          </w:p>
          <w:p w14:paraId="27C95A2D" w14:textId="77777777" w:rsidR="00A30F68" w:rsidRDefault="00A30F68"/>
          <w:p w14:paraId="7295422B" w14:textId="77777777" w:rsidR="00A30F68" w:rsidRPr="00C26B99" w:rsidRDefault="00A30F68">
            <w:pPr>
              <w:rPr>
                <w:rStyle w:val="DefaultParagraphFont0"/>
                <w:rFonts w:ascii="Arial" w:hAnsi="Arial" w:cs="Arial"/>
              </w:rPr>
            </w:pPr>
            <w:r w:rsidRPr="00C26B99">
              <w:rPr>
                <w:rStyle w:val="DefaultParagraphFont0"/>
                <w:rFonts w:ascii="Arial" w:hAnsi="Arial" w:cs="Arial"/>
              </w:rPr>
              <w:t>This way of conducting meetings and coming to decisions is known (and referred to herein) as the Quaker Business Method.</w:t>
            </w:r>
          </w:p>
          <w:p w14:paraId="631852F2" w14:textId="77777777" w:rsidR="00A30F68" w:rsidRDefault="00A30F68">
            <w:pPr>
              <w:rPr>
                <w:color w:val="000000"/>
              </w:rPr>
            </w:pPr>
          </w:p>
          <w:p w14:paraId="3732FA56" w14:textId="77777777" w:rsidR="00A30F68" w:rsidRPr="00C26B99" w:rsidRDefault="00A30F68">
            <w:pPr>
              <w:rPr>
                <w:rStyle w:val="DefaultParagraphFont0"/>
                <w:rFonts w:ascii="Arial" w:hAnsi="Arial" w:cs="Arial"/>
              </w:rPr>
            </w:pPr>
            <w:r>
              <w:rPr>
                <w:rStyle w:val="DefaultParagraphFont0"/>
                <w:rFonts w:ascii="Arial" w:hAnsi="Arial" w:cs="Arial"/>
                <w:color w:val="000000"/>
              </w:rPr>
              <w:t xml:space="preserve">The business and activities of the area meeting, and in particular the way decisions are reached at meetings, shall at all times be conducted in accordance with </w:t>
            </w:r>
            <w:r w:rsidRPr="00C26B99">
              <w:rPr>
                <w:rStyle w:val="DefaultParagraphFont0"/>
                <w:rFonts w:ascii="Arial" w:hAnsi="Arial" w:cs="Arial"/>
              </w:rPr>
              <w:t>Quaker Business Method.</w:t>
            </w:r>
          </w:p>
          <w:p w14:paraId="39BA88B7" w14:textId="77777777" w:rsidR="00A30F68" w:rsidRDefault="00A30F68">
            <w:pPr>
              <w:rPr>
                <w:rFonts w:ascii="Arial" w:hAnsi="Arial" w:cs="Arial"/>
                <w:color w:val="000000"/>
              </w:rPr>
            </w:pPr>
          </w:p>
          <w:p w14:paraId="441B954B" w14:textId="77777777" w:rsidR="00A30F68" w:rsidRDefault="00A30F68">
            <w:pPr>
              <w:rPr>
                <w:rStyle w:val="DefaultParagraphFont0"/>
                <w:rFonts w:ascii="Arial" w:hAnsi="Arial" w:cs="Arial"/>
                <w:color w:val="000000"/>
              </w:rPr>
            </w:pPr>
            <w:r>
              <w:rPr>
                <w:rStyle w:val="DefaultParagraphFont0"/>
                <w:rFonts w:ascii="Arial" w:hAnsi="Arial" w:cs="Arial"/>
                <w:color w:val="000000"/>
              </w:rPr>
              <w:t>i)</w:t>
            </w:r>
            <w:r>
              <w:rPr>
                <w:rStyle w:val="DefaultParagraphFont0"/>
                <w:rFonts w:ascii="Arial" w:hAnsi="Arial" w:cs="Arial"/>
                <w:color w:val="000000"/>
              </w:rPr>
              <w:tab/>
              <w:t>Each year the area meeting in session shall decide the frequency, times and places for its meetings in the next calendar year. At least one meeting shall take place each year which will be designated an Annual General Meeting at which the trustees will normally present the previous year's annual report and accounts. The clerk may arrange for extra meetings of the area meeting to be held if necessary.</w:t>
            </w:r>
          </w:p>
          <w:p w14:paraId="713B3CA7" w14:textId="77777777" w:rsidR="00A30F68" w:rsidRDefault="00A30F68">
            <w:pPr>
              <w:rPr>
                <w:rFonts w:ascii="Arial" w:hAnsi="Arial" w:cs="Arial"/>
                <w:color w:val="000000"/>
              </w:rPr>
            </w:pPr>
          </w:p>
          <w:p w14:paraId="0892CDC7" w14:textId="77777777" w:rsidR="00A30F68" w:rsidRDefault="00A30F68">
            <w:pPr>
              <w:rPr>
                <w:rFonts w:ascii="Arial" w:hAnsi="Arial" w:cs="Arial"/>
                <w:color w:val="000000"/>
              </w:rPr>
            </w:pPr>
            <w:r>
              <w:rPr>
                <w:rFonts w:ascii="Arial" w:hAnsi="Arial" w:cs="Arial"/>
                <w:color w:val="000000"/>
              </w:rPr>
              <w:t>ii)</w:t>
            </w:r>
            <w:r>
              <w:rPr>
                <w:rFonts w:ascii="Arial" w:hAnsi="Arial" w:cs="Arial"/>
                <w:color w:val="000000"/>
              </w:rPr>
              <w:tab/>
              <w:t>The sessions of area meeting are open to all members of the area meeting.</w:t>
            </w:r>
          </w:p>
          <w:p w14:paraId="02ED0F8F" w14:textId="77777777" w:rsidR="00A30F68" w:rsidRDefault="00A30F68">
            <w:pPr>
              <w:rPr>
                <w:rFonts w:ascii="Arial" w:hAnsi="Arial" w:cs="Arial"/>
                <w:color w:val="000000"/>
              </w:rPr>
            </w:pPr>
          </w:p>
          <w:p w14:paraId="5B7A8045" w14:textId="77777777" w:rsidR="00A30F68" w:rsidRDefault="0067547D" w:rsidP="0067547D">
            <w:pPr>
              <w:numPr>
                <w:ilvl w:val="0"/>
                <w:numId w:val="4"/>
              </w:numPr>
              <w:rPr>
                <w:rFonts w:ascii="Arial" w:hAnsi="Arial" w:cs="Arial"/>
                <w:color w:val="000000"/>
              </w:rPr>
            </w:pPr>
            <w:r>
              <w:rPr>
                <w:rFonts w:ascii="Arial" w:hAnsi="Arial" w:cs="Arial"/>
                <w:color w:val="000000"/>
              </w:rPr>
              <w:t xml:space="preserve">       </w:t>
            </w:r>
            <w:r w:rsidR="00A30F68">
              <w:rPr>
                <w:rFonts w:ascii="Arial" w:hAnsi="Arial" w:cs="Arial"/>
                <w:color w:val="000000"/>
              </w:rPr>
              <w:t>It shall be the duty of the area meeting in session to appoint an auditor or independent examiner of the area meeting accounts.</w:t>
            </w:r>
          </w:p>
          <w:p w14:paraId="0597AE10" w14:textId="77777777" w:rsidR="0067547D" w:rsidRDefault="0067547D" w:rsidP="0067547D">
            <w:pPr>
              <w:rPr>
                <w:rFonts w:ascii="Arial" w:hAnsi="Arial" w:cs="Arial"/>
                <w:color w:val="000000"/>
              </w:rPr>
            </w:pPr>
          </w:p>
          <w:p w14:paraId="26FD61DF" w14:textId="77777777" w:rsidR="00A30F68" w:rsidRDefault="00A30F68" w:rsidP="00A311EB">
            <w:pPr>
              <w:rPr>
                <w:rFonts w:ascii="Arial" w:hAnsi="Arial" w:cs="Arial"/>
                <w:color w:val="000000"/>
              </w:rPr>
            </w:pPr>
            <w:r>
              <w:rPr>
                <w:rFonts w:ascii="Arial" w:hAnsi="Arial" w:cs="Arial"/>
                <w:color w:val="000000"/>
              </w:rPr>
              <w:t>iv)</w:t>
            </w:r>
            <w:r w:rsidR="00A311EB">
              <w:rPr>
                <w:rFonts w:ascii="Arial" w:hAnsi="Arial" w:cs="Arial"/>
                <w:color w:val="000000"/>
              </w:rPr>
              <w:t xml:space="preserve">  </w:t>
            </w:r>
            <w:r w:rsidR="0067547D">
              <w:rPr>
                <w:rFonts w:ascii="Arial" w:hAnsi="Arial" w:cs="Arial"/>
                <w:color w:val="000000"/>
              </w:rPr>
              <w:t xml:space="preserve">    </w:t>
            </w:r>
            <w:r>
              <w:rPr>
                <w:rFonts w:ascii="Arial" w:hAnsi="Arial" w:cs="Arial"/>
                <w:color w:val="000000"/>
              </w:rPr>
              <w:t>No business may be transacted at any area meeting unless a quorum is present when the meeting starts. The quorum for area meetings shall be such number as the clerk shall decide is sufficient for a meeting to be in right ordering, with a minimum of three members</w:t>
            </w:r>
            <w:r w:rsidR="00643F26">
              <w:rPr>
                <w:rFonts w:ascii="Arial" w:hAnsi="Arial" w:cs="Arial"/>
                <w:color w:val="000000"/>
              </w:rPr>
              <w:t>.</w:t>
            </w:r>
          </w:p>
          <w:p w14:paraId="61A07B7B" w14:textId="77777777" w:rsidR="00643F26" w:rsidRDefault="00643F26" w:rsidP="00A311EB">
            <w:pPr>
              <w:rPr>
                <w:rFonts w:ascii="Arial" w:hAnsi="Arial" w:cs="Arial"/>
                <w:color w:val="000000"/>
              </w:rPr>
            </w:pPr>
          </w:p>
          <w:p w14:paraId="64AE04DC" w14:textId="77777777" w:rsidR="00A30F68" w:rsidRDefault="0067547D">
            <w:pPr>
              <w:numPr>
                <w:ilvl w:val="0"/>
                <w:numId w:val="6"/>
              </w:numPr>
              <w:rPr>
                <w:rFonts w:ascii="Arial" w:hAnsi="Arial" w:cs="Arial"/>
                <w:color w:val="000000"/>
              </w:rPr>
            </w:pPr>
            <w:r>
              <w:rPr>
                <w:rFonts w:ascii="Arial" w:hAnsi="Arial" w:cs="Arial"/>
                <w:color w:val="000000"/>
              </w:rPr>
              <w:t xml:space="preserve">    </w:t>
            </w:r>
            <w:proofErr w:type="gramStart"/>
            <w:r w:rsidR="00A30F68">
              <w:rPr>
                <w:rFonts w:ascii="Arial" w:hAnsi="Arial" w:cs="Arial"/>
                <w:color w:val="000000"/>
              </w:rPr>
              <w:t>the</w:t>
            </w:r>
            <w:proofErr w:type="gramEnd"/>
            <w:r w:rsidR="00A30F68">
              <w:rPr>
                <w:rFonts w:ascii="Arial" w:hAnsi="Arial" w:cs="Arial"/>
                <w:color w:val="000000"/>
              </w:rPr>
              <w:t xml:space="preserve"> clerk of the meeting shall act as chair of the meeting</w:t>
            </w:r>
            <w:r w:rsidR="00643F26">
              <w:rPr>
                <w:rFonts w:ascii="Arial" w:hAnsi="Arial" w:cs="Arial"/>
                <w:color w:val="000000"/>
              </w:rPr>
              <w:t>.</w:t>
            </w:r>
            <w:r w:rsidR="00643F26">
              <w:rPr>
                <w:rFonts w:ascii="Arial" w:hAnsi="Arial" w:cs="Arial"/>
                <w:color w:val="000000"/>
              </w:rPr>
              <w:br/>
            </w:r>
          </w:p>
          <w:p w14:paraId="02FD4A56" w14:textId="77777777" w:rsidR="00A30F68" w:rsidRDefault="00A30F68" w:rsidP="0067547D">
            <w:pPr>
              <w:numPr>
                <w:ilvl w:val="0"/>
                <w:numId w:val="6"/>
              </w:numPr>
              <w:tabs>
                <w:tab w:val="clear" w:pos="360"/>
                <w:tab w:val="num" w:pos="6"/>
              </w:tabs>
              <w:ind w:left="0" w:firstLine="0"/>
              <w:rPr>
                <w:rFonts w:ascii="Arial" w:hAnsi="Arial" w:cs="Arial"/>
                <w:color w:val="000000"/>
              </w:rPr>
            </w:pPr>
            <w:r>
              <w:rPr>
                <w:rFonts w:ascii="Arial" w:hAnsi="Arial" w:cs="Arial"/>
                <w:color w:val="000000"/>
              </w:rPr>
              <w:t>14 days notice must be given to all members of X Area Meeting of a meeting where matters covered by regulation 35 of The Charitable Incorporated Organisations (General) Regulations 2012 (or by any regulation for the time being replacing the same) will be proposed</w:t>
            </w:r>
            <w:r w:rsidR="00643F26">
              <w:rPr>
                <w:rFonts w:ascii="Arial" w:hAnsi="Arial" w:cs="Arial"/>
                <w:color w:val="000000"/>
              </w:rPr>
              <w:t>.</w:t>
            </w:r>
          </w:p>
          <w:p w14:paraId="4A19739F" w14:textId="77777777" w:rsidR="00A30F68" w:rsidRDefault="00A30F68">
            <w:pPr>
              <w:rPr>
                <w:rFonts w:ascii="Arial" w:hAnsi="Arial" w:cs="Arial"/>
                <w:color w:val="000000"/>
              </w:rPr>
            </w:pPr>
          </w:p>
        </w:tc>
      </w:tr>
      <w:tr w:rsidR="00A30F68" w14:paraId="71D181B3" w14:textId="77777777">
        <w:tc>
          <w:tcPr>
            <w:tcW w:w="9325" w:type="dxa"/>
          </w:tcPr>
          <w:p w14:paraId="308823C8" w14:textId="77777777" w:rsidR="00A30F68" w:rsidRPr="0067547D" w:rsidRDefault="00A30F68">
            <w:pPr>
              <w:snapToGrid w:val="0"/>
              <w:rPr>
                <w:rFonts w:ascii="Arial" w:hAnsi="Arial" w:cs="Arial"/>
                <w:b/>
                <w:color w:val="000000"/>
              </w:rPr>
            </w:pPr>
            <w:r w:rsidRPr="0067547D">
              <w:rPr>
                <w:rFonts w:ascii="Arial" w:hAnsi="Arial" w:cs="Arial"/>
                <w:b/>
                <w:color w:val="000000"/>
              </w:rPr>
              <w:lastRenderedPageBreak/>
              <w:t>11. Members’ decisions</w:t>
            </w:r>
          </w:p>
        </w:tc>
      </w:tr>
      <w:tr w:rsidR="00A30F68" w14:paraId="2A02401C" w14:textId="77777777">
        <w:tc>
          <w:tcPr>
            <w:tcW w:w="9325" w:type="dxa"/>
          </w:tcPr>
          <w:p w14:paraId="0D69AC43" w14:textId="77777777" w:rsidR="00A30F68" w:rsidRDefault="00A30F68">
            <w:pPr>
              <w:snapToGrid w:val="0"/>
              <w:rPr>
                <w:rFonts w:ascii="Arial" w:hAnsi="Arial" w:cs="Arial"/>
                <w:color w:val="000000"/>
              </w:rPr>
            </w:pPr>
            <w:r>
              <w:rPr>
                <w:rFonts w:ascii="Arial" w:hAnsi="Arial" w:cs="Arial"/>
                <w:color w:val="000000"/>
              </w:rPr>
              <w:t>Decisions that must be taken in a particular way</w:t>
            </w:r>
          </w:p>
        </w:tc>
      </w:tr>
      <w:tr w:rsidR="00A30F68" w14:paraId="6DB0F5B6" w14:textId="77777777">
        <w:tc>
          <w:tcPr>
            <w:tcW w:w="9325" w:type="dxa"/>
          </w:tcPr>
          <w:p w14:paraId="33624DBC" w14:textId="77777777" w:rsidR="00A30F68" w:rsidRDefault="00A30F68" w:rsidP="0067547D">
            <w:pPr>
              <w:numPr>
                <w:ilvl w:val="0"/>
                <w:numId w:val="16"/>
              </w:numPr>
              <w:snapToGrid w:val="0"/>
              <w:ind w:left="6" w:hanging="6"/>
              <w:rPr>
                <w:rFonts w:ascii="Arial" w:hAnsi="Arial" w:cs="Arial"/>
                <w:color w:val="000000"/>
              </w:rPr>
            </w:pPr>
            <w:r>
              <w:rPr>
                <w:rFonts w:ascii="Arial" w:hAnsi="Arial" w:cs="Arial"/>
                <w:color w:val="000000"/>
              </w:rPr>
              <w:t>Any decision to amend this constitution must be taken in accordance with clause 25 of this constitution (Amendment of Constitution).</w:t>
            </w:r>
          </w:p>
          <w:p w14:paraId="5D4CFDC9" w14:textId="77777777" w:rsidR="0067547D" w:rsidRDefault="0067547D" w:rsidP="0067547D">
            <w:pPr>
              <w:snapToGrid w:val="0"/>
              <w:rPr>
                <w:rFonts w:ascii="Arial" w:hAnsi="Arial" w:cs="Arial"/>
                <w:color w:val="000000"/>
              </w:rPr>
            </w:pPr>
          </w:p>
        </w:tc>
      </w:tr>
      <w:tr w:rsidR="00A30F68" w14:paraId="0D6B6A81" w14:textId="77777777">
        <w:tc>
          <w:tcPr>
            <w:tcW w:w="9325" w:type="dxa"/>
          </w:tcPr>
          <w:p w14:paraId="38CF4453" w14:textId="77777777" w:rsidR="00A30F68" w:rsidRDefault="00A30F68">
            <w:pPr>
              <w:snapToGrid w:val="0"/>
              <w:rPr>
                <w:rFonts w:ascii="Arial" w:hAnsi="Arial" w:cs="Arial"/>
                <w:color w:val="000000"/>
              </w:rPr>
            </w:pPr>
            <w:r>
              <w:rPr>
                <w:rFonts w:ascii="Arial" w:hAnsi="Arial" w:cs="Arial"/>
                <w:color w:val="000000"/>
              </w:rPr>
              <w:t xml:space="preserve">(b) </w:t>
            </w:r>
            <w:r w:rsidR="0067547D">
              <w:rPr>
                <w:rFonts w:ascii="Arial" w:hAnsi="Arial" w:cs="Arial"/>
                <w:color w:val="000000"/>
              </w:rPr>
              <w:t xml:space="preserve">     </w:t>
            </w:r>
            <w:r>
              <w:rPr>
                <w:rFonts w:ascii="Arial" w:hAnsi="Arial" w:cs="Arial"/>
                <w:color w:val="000000"/>
              </w:rPr>
              <w:t>Any decision to wind up or dissolve the CIO must be taken in accordance with clause 26 of this constitution (Voluntary winding up or dissolution). Any decision to amalgamate or transfer the undertaking of the CIO to one or more other CIOs must be taken in accordance with the provisions of the Charities Act 2011.</w:t>
            </w:r>
          </w:p>
          <w:p w14:paraId="027CEBB7" w14:textId="77777777" w:rsidR="00A30F68" w:rsidRDefault="00A30F68">
            <w:pPr>
              <w:snapToGrid w:val="0"/>
              <w:rPr>
                <w:rFonts w:ascii="Arial" w:hAnsi="Arial" w:cs="Arial"/>
                <w:color w:val="000000"/>
              </w:rPr>
            </w:pPr>
          </w:p>
        </w:tc>
      </w:tr>
      <w:tr w:rsidR="00A30F68" w14:paraId="24AA4717" w14:textId="77777777">
        <w:tc>
          <w:tcPr>
            <w:tcW w:w="9325" w:type="dxa"/>
          </w:tcPr>
          <w:p w14:paraId="6CE191FB" w14:textId="77777777" w:rsidR="00A30F68" w:rsidRPr="0067547D" w:rsidRDefault="00A30F68">
            <w:pPr>
              <w:snapToGrid w:val="0"/>
              <w:rPr>
                <w:rFonts w:ascii="Arial" w:hAnsi="Arial" w:cs="Arial"/>
                <w:b/>
                <w:color w:val="000000"/>
              </w:rPr>
            </w:pPr>
            <w:r w:rsidRPr="0067547D">
              <w:rPr>
                <w:rFonts w:ascii="Arial" w:hAnsi="Arial" w:cs="Arial"/>
                <w:b/>
                <w:color w:val="000000"/>
              </w:rPr>
              <w:t>12. Trustees</w:t>
            </w:r>
          </w:p>
        </w:tc>
      </w:tr>
      <w:tr w:rsidR="00A30F68" w14:paraId="2C0CB913" w14:textId="77777777">
        <w:tc>
          <w:tcPr>
            <w:tcW w:w="9325" w:type="dxa"/>
          </w:tcPr>
          <w:p w14:paraId="33760F67" w14:textId="77777777" w:rsidR="00A30F68" w:rsidRDefault="00A30F68">
            <w:pPr>
              <w:snapToGrid w:val="0"/>
              <w:rPr>
                <w:rFonts w:ascii="Arial" w:hAnsi="Arial" w:cs="Arial"/>
                <w:color w:val="000000"/>
              </w:rPr>
            </w:pPr>
            <w:r>
              <w:rPr>
                <w:rFonts w:ascii="Arial" w:hAnsi="Arial" w:cs="Arial"/>
                <w:color w:val="000000"/>
              </w:rPr>
              <w:t>(1)</w:t>
            </w:r>
            <w:r w:rsidR="00643F26">
              <w:rPr>
                <w:rFonts w:ascii="Arial" w:hAnsi="Arial" w:cs="Arial"/>
                <w:color w:val="000000"/>
              </w:rPr>
              <w:t xml:space="preserve"> </w:t>
            </w:r>
            <w:r>
              <w:rPr>
                <w:rFonts w:ascii="Arial" w:hAnsi="Arial" w:cs="Arial"/>
                <w:color w:val="000000"/>
              </w:rPr>
              <w:t>Appointment</w:t>
            </w:r>
          </w:p>
          <w:p w14:paraId="5339B849" w14:textId="77777777" w:rsidR="00A30F68" w:rsidRDefault="00A30F68">
            <w:pPr>
              <w:rPr>
                <w:rFonts w:ascii="Arial" w:hAnsi="Arial" w:cs="Arial"/>
                <w:color w:val="000000"/>
              </w:rPr>
            </w:pPr>
            <w:r>
              <w:rPr>
                <w:rFonts w:ascii="Arial" w:hAnsi="Arial" w:cs="Arial"/>
                <w:color w:val="000000"/>
              </w:rPr>
              <w:t>i)</w:t>
            </w:r>
            <w:r>
              <w:rPr>
                <w:rFonts w:ascii="Arial" w:hAnsi="Arial" w:cs="Arial"/>
                <w:color w:val="000000"/>
              </w:rPr>
              <w:tab/>
              <w:t>The area meeting shall set up a nom</w:t>
            </w:r>
            <w:r w:rsidR="00C26B99">
              <w:rPr>
                <w:rFonts w:ascii="Arial" w:hAnsi="Arial" w:cs="Arial"/>
                <w:color w:val="000000"/>
              </w:rPr>
              <w:t>inations committee to nominate Friends, normally from</w:t>
            </w:r>
            <w:r>
              <w:rPr>
                <w:rFonts w:ascii="Arial" w:hAnsi="Arial" w:cs="Arial"/>
                <w:color w:val="000000"/>
              </w:rPr>
              <w:t xml:space="preserve"> </w:t>
            </w:r>
            <w:r w:rsidRPr="00C26B99">
              <w:rPr>
                <w:rFonts w:ascii="Arial" w:hAnsi="Arial" w:cs="Arial"/>
              </w:rPr>
              <w:t>the</w:t>
            </w:r>
            <w:r>
              <w:rPr>
                <w:rFonts w:ascii="Arial" w:hAnsi="Arial" w:cs="Arial"/>
                <w:color w:val="000000"/>
              </w:rPr>
              <w:t xml:space="preserve"> membership </w:t>
            </w:r>
            <w:r w:rsidRPr="00C26B99">
              <w:rPr>
                <w:rFonts w:ascii="Arial" w:hAnsi="Arial" w:cs="Arial"/>
              </w:rPr>
              <w:t>of the area meeting</w:t>
            </w:r>
            <w:r>
              <w:rPr>
                <w:rFonts w:ascii="Arial" w:hAnsi="Arial" w:cs="Arial"/>
                <w:color w:val="000000"/>
              </w:rPr>
              <w:t xml:space="preserve">, to act as a body of trustees </w:t>
            </w:r>
            <w:r>
              <w:rPr>
                <w:rFonts w:ascii="Arial" w:hAnsi="Arial" w:cs="Arial"/>
                <w:color w:val="000000"/>
              </w:rPr>
              <w:lastRenderedPageBreak/>
              <w:t xml:space="preserve">ordinarily containing not fewer than five or more than fifteen persons. The appointment of trustees shall be made by the area meeting in session.  </w:t>
            </w:r>
          </w:p>
          <w:p w14:paraId="685FA880" w14:textId="77777777" w:rsidR="00A30F68" w:rsidRDefault="00A30F68">
            <w:pPr>
              <w:rPr>
                <w:rFonts w:ascii="Arial" w:hAnsi="Arial" w:cs="Arial"/>
                <w:color w:val="000000"/>
              </w:rPr>
            </w:pPr>
          </w:p>
          <w:p w14:paraId="38D02A7D" w14:textId="77777777" w:rsidR="00A30F68" w:rsidRDefault="00A30F68">
            <w:pPr>
              <w:rPr>
                <w:rFonts w:ascii="Arial" w:hAnsi="Arial" w:cs="Arial"/>
                <w:color w:val="000000"/>
              </w:rPr>
            </w:pPr>
            <w:r>
              <w:rPr>
                <w:rFonts w:ascii="Arial" w:hAnsi="Arial" w:cs="Arial"/>
                <w:color w:val="000000"/>
              </w:rPr>
              <w:t>ii)</w:t>
            </w:r>
            <w:r>
              <w:rPr>
                <w:rFonts w:ascii="Arial" w:hAnsi="Arial" w:cs="Arial"/>
                <w:color w:val="000000"/>
              </w:rPr>
              <w:tab/>
              <w:t>The trustees shall, so far as practicable, include the area meeting treasurer and representatives of each meeting contained within the area meeting, but not the clerk of the area meeting, nor any employee of the area meeting.</w:t>
            </w:r>
          </w:p>
          <w:p w14:paraId="24FADE25" w14:textId="77777777" w:rsidR="00A30F68" w:rsidRDefault="00A30F68">
            <w:pPr>
              <w:rPr>
                <w:rFonts w:ascii="Arial" w:hAnsi="Arial" w:cs="Arial"/>
                <w:color w:val="000000"/>
              </w:rPr>
            </w:pPr>
          </w:p>
          <w:p w14:paraId="4728F806" w14:textId="77777777" w:rsidR="00A30F68" w:rsidRDefault="00A30F68">
            <w:pPr>
              <w:rPr>
                <w:rFonts w:ascii="Arial" w:hAnsi="Arial" w:cs="Arial"/>
                <w:color w:val="000000"/>
              </w:rPr>
            </w:pPr>
            <w:r>
              <w:rPr>
                <w:rFonts w:ascii="Arial" w:hAnsi="Arial" w:cs="Arial"/>
                <w:color w:val="000000"/>
              </w:rPr>
              <w:t>iii)</w:t>
            </w:r>
            <w:r>
              <w:rPr>
                <w:rFonts w:ascii="Arial" w:hAnsi="Arial" w:cs="Arial"/>
                <w:color w:val="000000"/>
              </w:rPr>
              <w:tab/>
              <w:t>One trustee, but not the area meeting treasurer, shall be appointed by area meeting in session to act as clerk to the trustees and chair of meetings of the trustees.</w:t>
            </w:r>
          </w:p>
          <w:p w14:paraId="09BFDC12" w14:textId="77777777" w:rsidR="00A30F68" w:rsidRDefault="00A30F68">
            <w:pPr>
              <w:rPr>
                <w:rFonts w:ascii="Arial" w:hAnsi="Arial" w:cs="Arial"/>
                <w:color w:val="000000"/>
              </w:rPr>
            </w:pPr>
          </w:p>
          <w:p w14:paraId="206A4282" w14:textId="77777777" w:rsidR="00A30F68" w:rsidRDefault="00A30F68">
            <w:pPr>
              <w:rPr>
                <w:rStyle w:val="DefaultParagraphFont0"/>
                <w:rFonts w:ascii="Arial" w:hAnsi="Arial" w:cs="Arial"/>
                <w:color w:val="000000"/>
              </w:rPr>
            </w:pPr>
            <w:r>
              <w:rPr>
                <w:rStyle w:val="DefaultParagraphFont0"/>
                <w:rFonts w:ascii="Arial" w:hAnsi="Arial" w:cs="Arial"/>
                <w:color w:val="000000"/>
              </w:rPr>
              <w:t>iv)</w:t>
            </w:r>
            <w:r>
              <w:rPr>
                <w:rStyle w:val="DefaultParagraphFont0"/>
                <w:rFonts w:ascii="Arial" w:hAnsi="Arial" w:cs="Arial"/>
                <w:color w:val="000000"/>
              </w:rPr>
              <w:tab/>
              <w:t>The appointments shall be reviewed at intervals not exceeding three years. A trustee can be reappointed on no more than two occasions to give an unbroken term of service as a trustee of the area meeting not exceeding nine years.  That person cannot then be reappointed as a trustee of that area meeting until three years have elapsed after the end of the last period of service in that capacity.</w:t>
            </w:r>
            <w:r w:rsidR="00643F26">
              <w:rPr>
                <w:rStyle w:val="DefaultParagraphFont0"/>
                <w:rFonts w:ascii="Arial" w:hAnsi="Arial" w:cs="Arial"/>
                <w:color w:val="000000"/>
              </w:rPr>
              <w:br/>
            </w:r>
          </w:p>
          <w:p w14:paraId="27862FE6" w14:textId="77777777" w:rsidR="00A30F68" w:rsidRDefault="00A30F68">
            <w:pPr>
              <w:rPr>
                <w:rFonts w:ascii="Arial" w:hAnsi="Arial" w:cs="Arial"/>
                <w:color w:val="000000"/>
              </w:rPr>
            </w:pPr>
            <w:r>
              <w:rPr>
                <w:rFonts w:ascii="Arial" w:hAnsi="Arial" w:cs="Arial"/>
                <w:color w:val="000000"/>
              </w:rPr>
              <w:t>v)   The trustees will make available to each new trustee, on or before his or her first appointment:</w:t>
            </w:r>
          </w:p>
          <w:p w14:paraId="61E846A5" w14:textId="77777777" w:rsidR="00A30F68" w:rsidRDefault="00A30F68">
            <w:pPr>
              <w:rPr>
                <w:rFonts w:ascii="Arial" w:hAnsi="Arial" w:cs="Arial"/>
                <w:color w:val="000000"/>
              </w:rPr>
            </w:pPr>
            <w:r>
              <w:rPr>
                <w:rFonts w:ascii="Arial" w:hAnsi="Arial" w:cs="Arial"/>
                <w:color w:val="000000"/>
              </w:rPr>
              <w:t>(a) a copy of this constitution and any amendments made to it; and</w:t>
            </w:r>
          </w:p>
          <w:p w14:paraId="26EB1BB5" w14:textId="77777777" w:rsidR="00A30F68" w:rsidRDefault="00A30F68">
            <w:pPr>
              <w:rPr>
                <w:rFonts w:ascii="Arial" w:hAnsi="Arial" w:cs="Arial"/>
                <w:color w:val="000000"/>
              </w:rPr>
            </w:pPr>
            <w:r>
              <w:rPr>
                <w:rFonts w:ascii="Arial" w:hAnsi="Arial" w:cs="Arial"/>
                <w:color w:val="000000"/>
              </w:rPr>
              <w:t xml:space="preserve">(b) </w:t>
            </w:r>
            <w:proofErr w:type="gramStart"/>
            <w:r>
              <w:rPr>
                <w:rFonts w:ascii="Arial" w:hAnsi="Arial" w:cs="Arial"/>
                <w:color w:val="000000"/>
              </w:rPr>
              <w:t>a</w:t>
            </w:r>
            <w:proofErr w:type="gramEnd"/>
            <w:r>
              <w:rPr>
                <w:rFonts w:ascii="Arial" w:hAnsi="Arial" w:cs="Arial"/>
                <w:color w:val="000000"/>
              </w:rPr>
              <w:t xml:space="preserve"> copy of the CIO’s latest trustees’ annual report and statement of accounts.</w:t>
            </w:r>
          </w:p>
          <w:p w14:paraId="2492BA95" w14:textId="77777777" w:rsidR="00A30F68" w:rsidRDefault="00A30F68">
            <w:pPr>
              <w:rPr>
                <w:rFonts w:ascii="Arial" w:hAnsi="Arial" w:cs="Arial"/>
                <w:color w:val="000000"/>
              </w:rPr>
            </w:pPr>
          </w:p>
        </w:tc>
      </w:tr>
      <w:tr w:rsidR="00A30F68" w14:paraId="795D6F34" w14:textId="77777777">
        <w:tc>
          <w:tcPr>
            <w:tcW w:w="9325" w:type="dxa"/>
          </w:tcPr>
          <w:p w14:paraId="7F24EAA9" w14:textId="77777777" w:rsidR="00A30F68" w:rsidRDefault="00A30F68">
            <w:pPr>
              <w:snapToGrid w:val="0"/>
              <w:rPr>
                <w:rFonts w:ascii="Arial" w:hAnsi="Arial" w:cs="Arial"/>
              </w:rPr>
            </w:pPr>
            <w:r>
              <w:rPr>
                <w:rFonts w:ascii="Arial" w:hAnsi="Arial" w:cs="Arial"/>
              </w:rPr>
              <w:lastRenderedPageBreak/>
              <w:t>(2) Eligibility for trusteeship</w:t>
            </w:r>
          </w:p>
          <w:p w14:paraId="464B50A7" w14:textId="77777777" w:rsidR="00A30F68" w:rsidRDefault="00A30F68">
            <w:pPr>
              <w:rPr>
                <w:rFonts w:ascii="Arial" w:hAnsi="Arial" w:cs="Arial"/>
              </w:rPr>
            </w:pPr>
          </w:p>
          <w:p w14:paraId="5261E8DD" w14:textId="77777777" w:rsidR="00A30F68" w:rsidRDefault="00A30F68">
            <w:pPr>
              <w:rPr>
                <w:rFonts w:ascii="Arial" w:hAnsi="Arial" w:cs="Arial"/>
              </w:rPr>
            </w:pPr>
            <w:r>
              <w:rPr>
                <w:rFonts w:ascii="Arial" w:hAnsi="Arial" w:cs="Arial"/>
              </w:rPr>
              <w:t>A member who is appointed to act as a trustee may hold office until he or she</w:t>
            </w:r>
          </w:p>
          <w:p w14:paraId="112F4A18" w14:textId="77777777" w:rsidR="00A30F68" w:rsidRDefault="00A30F68">
            <w:pPr>
              <w:rPr>
                <w:rFonts w:ascii="Arial" w:hAnsi="Arial" w:cs="Arial"/>
              </w:rPr>
            </w:pPr>
          </w:p>
          <w:p w14:paraId="5E3A2C18" w14:textId="77777777" w:rsidR="00A30F68" w:rsidRDefault="00A30F68">
            <w:pPr>
              <w:rPr>
                <w:rFonts w:ascii="Arial" w:hAnsi="Arial" w:cs="Arial"/>
              </w:rPr>
            </w:pPr>
            <w:r>
              <w:rPr>
                <w:rFonts w:ascii="Arial" w:hAnsi="Arial" w:cs="Arial"/>
              </w:rPr>
              <w:t>i)</w:t>
            </w:r>
            <w:r>
              <w:rPr>
                <w:rFonts w:ascii="Arial" w:hAnsi="Arial" w:cs="Arial"/>
              </w:rPr>
              <w:tab/>
              <w:t>notifies to the clerk of the area meeting a wish to be released from service as a trustee;</w:t>
            </w:r>
          </w:p>
          <w:p w14:paraId="78BA8974" w14:textId="77777777" w:rsidR="00A30F68" w:rsidRDefault="00A30F68">
            <w:pPr>
              <w:rPr>
                <w:rFonts w:ascii="Arial" w:hAnsi="Arial" w:cs="Arial"/>
              </w:rPr>
            </w:pPr>
          </w:p>
          <w:p w14:paraId="27382732" w14:textId="77777777" w:rsidR="00A30F68" w:rsidRDefault="00A30F68">
            <w:pPr>
              <w:rPr>
                <w:rFonts w:ascii="Arial" w:hAnsi="Arial" w:cs="Arial"/>
              </w:rPr>
            </w:pPr>
            <w:r>
              <w:rPr>
                <w:rFonts w:ascii="Arial" w:hAnsi="Arial" w:cs="Arial"/>
              </w:rPr>
              <w:t>ii)</w:t>
            </w:r>
            <w:r>
              <w:rPr>
                <w:rFonts w:ascii="Arial" w:hAnsi="Arial" w:cs="Arial"/>
              </w:rPr>
              <w:tab/>
              <w:t>ceases to be a member of X Area Meeting;</w:t>
            </w:r>
          </w:p>
          <w:p w14:paraId="30446CFA" w14:textId="77777777" w:rsidR="00A30F68" w:rsidRDefault="00A30F68">
            <w:pPr>
              <w:rPr>
                <w:rFonts w:ascii="Arial" w:hAnsi="Arial" w:cs="Arial"/>
              </w:rPr>
            </w:pPr>
          </w:p>
          <w:p w14:paraId="4C15750E" w14:textId="77777777" w:rsidR="00A30F68" w:rsidRDefault="00A30F68">
            <w:pPr>
              <w:rPr>
                <w:rFonts w:ascii="Arial" w:hAnsi="Arial" w:cs="Arial"/>
              </w:rPr>
            </w:pPr>
            <w:r>
              <w:rPr>
                <w:rFonts w:ascii="Arial" w:hAnsi="Arial" w:cs="Arial"/>
              </w:rPr>
              <w:t>iii)</w:t>
            </w:r>
            <w:r>
              <w:rPr>
                <w:rFonts w:ascii="Arial" w:hAnsi="Arial" w:cs="Arial"/>
              </w:rPr>
              <w:tab/>
              <w:t>is determined by the area meeting to no longer be a fit or suitable person to carry out the duties of a trustee;</w:t>
            </w:r>
          </w:p>
          <w:p w14:paraId="6E3889CD" w14:textId="77777777" w:rsidR="00A30F68" w:rsidRDefault="00A30F68">
            <w:pPr>
              <w:rPr>
                <w:rFonts w:ascii="Arial" w:hAnsi="Arial" w:cs="Arial"/>
              </w:rPr>
            </w:pPr>
          </w:p>
          <w:p w14:paraId="0A0B7703" w14:textId="77777777" w:rsidR="00A30F68" w:rsidRDefault="00A30F68">
            <w:pPr>
              <w:rPr>
                <w:rFonts w:ascii="Arial" w:hAnsi="Arial" w:cs="Arial"/>
              </w:rPr>
            </w:pPr>
            <w:r>
              <w:rPr>
                <w:rFonts w:ascii="Arial" w:hAnsi="Arial" w:cs="Arial"/>
              </w:rPr>
              <w:t>iv)</w:t>
            </w:r>
            <w:r>
              <w:rPr>
                <w:rFonts w:ascii="Arial" w:hAnsi="Arial" w:cs="Arial"/>
              </w:rPr>
              <w:tab/>
              <w:t>is believed by the area meeting to have become incapable by reason of mental disorder, illness or injury of managing and administering his or her own affairs;</w:t>
            </w:r>
          </w:p>
          <w:p w14:paraId="74E1532D" w14:textId="77777777" w:rsidR="00A30F68" w:rsidRDefault="00A30F68">
            <w:pPr>
              <w:rPr>
                <w:rFonts w:ascii="Arial" w:hAnsi="Arial" w:cs="Arial"/>
              </w:rPr>
            </w:pPr>
          </w:p>
          <w:p w14:paraId="0340E22F" w14:textId="77777777" w:rsidR="00A30F68" w:rsidRDefault="00A30F68">
            <w:pPr>
              <w:rPr>
                <w:rFonts w:ascii="Arial" w:hAnsi="Arial" w:cs="Arial"/>
              </w:rPr>
            </w:pPr>
            <w:r>
              <w:rPr>
                <w:rFonts w:ascii="Arial" w:hAnsi="Arial" w:cs="Arial"/>
              </w:rPr>
              <w:t>v)</w:t>
            </w:r>
            <w:r>
              <w:rPr>
                <w:rFonts w:ascii="Arial" w:hAnsi="Arial" w:cs="Arial"/>
              </w:rPr>
              <w:tab/>
            </w:r>
            <w:proofErr w:type="gramStart"/>
            <w:r>
              <w:rPr>
                <w:rFonts w:ascii="Arial" w:hAnsi="Arial" w:cs="Arial"/>
              </w:rPr>
              <w:t>comes</w:t>
            </w:r>
            <w:proofErr w:type="gramEnd"/>
            <w:r>
              <w:rPr>
                <w:rFonts w:ascii="Arial" w:hAnsi="Arial" w:cs="Arial"/>
              </w:rPr>
              <w:t xml:space="preserve"> to the end of his or her term of service.</w:t>
            </w:r>
          </w:p>
          <w:p w14:paraId="6B31C9DD" w14:textId="77777777" w:rsidR="00A30F68" w:rsidRDefault="00A30F68">
            <w:pPr>
              <w:rPr>
                <w:rFonts w:ascii="Arial" w:hAnsi="Arial" w:cs="Arial"/>
              </w:rPr>
            </w:pPr>
          </w:p>
          <w:p w14:paraId="701A043E" w14:textId="77777777" w:rsidR="00A30F68" w:rsidRDefault="00A30F68">
            <w:pPr>
              <w:rPr>
                <w:rFonts w:ascii="Arial" w:hAnsi="Arial" w:cs="Arial"/>
              </w:rPr>
            </w:pPr>
            <w:r>
              <w:rPr>
                <w:rFonts w:ascii="Arial" w:hAnsi="Arial" w:cs="Arial"/>
              </w:rPr>
              <w:t>Removal of a trustee under the terms of (iii) or (iv) above shall require a decision of the area meeting.  An individual trustee may make an appeal against such a decision in accordance with Britain Yearly Meeting’s appeal process.</w:t>
            </w:r>
          </w:p>
          <w:p w14:paraId="3121B117" w14:textId="77777777" w:rsidR="00A30F68" w:rsidRDefault="00A30F68">
            <w:pPr>
              <w:rPr>
                <w:rFonts w:ascii="Arial" w:hAnsi="Arial" w:cs="Arial"/>
              </w:rPr>
            </w:pPr>
          </w:p>
          <w:p w14:paraId="74938EDA" w14:textId="77777777" w:rsidR="00A30F68" w:rsidRDefault="00A30F68">
            <w:pPr>
              <w:rPr>
                <w:rFonts w:ascii="Arial" w:hAnsi="Arial" w:cs="Arial"/>
              </w:rPr>
            </w:pPr>
            <w:r>
              <w:rPr>
                <w:rFonts w:ascii="Arial" w:hAnsi="Arial" w:cs="Arial"/>
              </w:rPr>
              <w:t>Members of the Religious Society who are legally ineligible to act or who are disqualified from acting as trustees shall not be able so to act nor continue so to act.</w:t>
            </w:r>
          </w:p>
          <w:p w14:paraId="5BDC36AE" w14:textId="77777777" w:rsidR="00A30F68" w:rsidRDefault="00A30F68">
            <w:pPr>
              <w:rPr>
                <w:rFonts w:ascii="Arial" w:hAnsi="Arial" w:cs="Arial"/>
              </w:rPr>
            </w:pPr>
          </w:p>
          <w:p w14:paraId="2A2AAA39" w14:textId="77777777" w:rsidR="00A30F68" w:rsidRDefault="00A30F68">
            <w:pPr>
              <w:rPr>
                <w:rFonts w:ascii="Arial" w:hAnsi="Arial" w:cs="Arial"/>
              </w:rPr>
            </w:pPr>
            <w:r>
              <w:rPr>
                <w:rFonts w:ascii="Arial" w:hAnsi="Arial" w:cs="Arial"/>
              </w:rPr>
              <w:t>Release of a trustee from office shall be recorded by minute of the area meeting.</w:t>
            </w:r>
          </w:p>
          <w:p w14:paraId="41D10D98" w14:textId="77777777" w:rsidR="00A30F68" w:rsidRDefault="00A30F68">
            <w:pPr>
              <w:rPr>
                <w:rFonts w:ascii="Arial" w:hAnsi="Arial" w:cs="Arial"/>
              </w:rPr>
            </w:pPr>
          </w:p>
          <w:p w14:paraId="0C03659A" w14:textId="77777777" w:rsidR="00A30F68" w:rsidRDefault="00A30F68">
            <w:pPr>
              <w:rPr>
                <w:rFonts w:ascii="Arial" w:hAnsi="Arial" w:cs="Arial"/>
              </w:rPr>
            </w:pPr>
          </w:p>
        </w:tc>
      </w:tr>
      <w:tr w:rsidR="00A30F68" w14:paraId="1ADEF532" w14:textId="77777777">
        <w:tc>
          <w:tcPr>
            <w:tcW w:w="9325" w:type="dxa"/>
          </w:tcPr>
          <w:p w14:paraId="108008D1" w14:textId="77777777" w:rsidR="00A30F68" w:rsidRDefault="00A30F68">
            <w:pPr>
              <w:snapToGrid w:val="0"/>
              <w:rPr>
                <w:rFonts w:ascii="Arial" w:hAnsi="Arial" w:cs="Arial"/>
              </w:rPr>
            </w:pPr>
            <w:r>
              <w:rPr>
                <w:rFonts w:ascii="Arial" w:hAnsi="Arial" w:cs="Arial"/>
              </w:rPr>
              <w:t>(3) First trustees</w:t>
            </w:r>
          </w:p>
        </w:tc>
      </w:tr>
      <w:tr w:rsidR="00A30F68" w14:paraId="4EEBD964" w14:textId="77777777">
        <w:tc>
          <w:tcPr>
            <w:tcW w:w="9325" w:type="dxa"/>
          </w:tcPr>
          <w:p w14:paraId="76714CA3" w14:textId="77777777" w:rsidR="00A30F68" w:rsidRDefault="00A30F68">
            <w:pPr>
              <w:snapToGrid w:val="0"/>
              <w:rPr>
                <w:rFonts w:ascii="Arial" w:hAnsi="Arial" w:cs="Arial"/>
              </w:rPr>
            </w:pPr>
            <w:r>
              <w:rPr>
                <w:rFonts w:ascii="Arial" w:hAnsi="Arial" w:cs="Arial"/>
              </w:rPr>
              <w:t>The first trustees of the CIO are –</w:t>
            </w:r>
          </w:p>
          <w:p w14:paraId="7396025F" w14:textId="77777777" w:rsidR="00A30F68" w:rsidRDefault="00A30F68">
            <w:pPr>
              <w:rPr>
                <w:rFonts w:ascii="Arial" w:hAnsi="Arial" w:cs="Arial"/>
              </w:rPr>
            </w:pPr>
          </w:p>
          <w:p w14:paraId="5CE5EBC6" w14:textId="77777777" w:rsidR="00A30F68" w:rsidRDefault="00A30F68">
            <w:pPr>
              <w:rPr>
                <w:rFonts w:ascii="Arial" w:hAnsi="Arial" w:cs="Arial"/>
              </w:rPr>
            </w:pPr>
          </w:p>
          <w:p w14:paraId="7B92EF1B" w14:textId="77777777" w:rsidR="00A30F68" w:rsidRDefault="00A30F68">
            <w:pPr>
              <w:rPr>
                <w:rFonts w:ascii="Arial" w:hAnsi="Arial" w:cs="Arial"/>
              </w:rPr>
            </w:pPr>
          </w:p>
        </w:tc>
      </w:tr>
      <w:tr w:rsidR="00A30F68" w14:paraId="531FE3CF" w14:textId="77777777">
        <w:tc>
          <w:tcPr>
            <w:tcW w:w="9325" w:type="dxa"/>
          </w:tcPr>
          <w:p w14:paraId="48FFB176" w14:textId="77777777" w:rsidR="00A30F68" w:rsidRPr="0067547D" w:rsidRDefault="00A30F68">
            <w:pPr>
              <w:snapToGrid w:val="0"/>
              <w:rPr>
                <w:rFonts w:ascii="Arial" w:hAnsi="Arial" w:cs="Arial"/>
                <w:b/>
              </w:rPr>
            </w:pPr>
            <w:r w:rsidRPr="0067547D">
              <w:rPr>
                <w:rFonts w:ascii="Arial" w:hAnsi="Arial" w:cs="Arial"/>
                <w:b/>
              </w:rPr>
              <w:lastRenderedPageBreak/>
              <w:t>13.  Income and Expenditure</w:t>
            </w:r>
          </w:p>
          <w:p w14:paraId="1447D76F" w14:textId="77777777" w:rsidR="00A30F68" w:rsidRDefault="00A30F68">
            <w:pPr>
              <w:rPr>
                <w:rFonts w:ascii="Arial" w:hAnsi="Arial" w:cs="Arial"/>
              </w:rPr>
            </w:pPr>
            <w:r>
              <w:rPr>
                <w:rFonts w:ascii="Arial" w:hAnsi="Arial" w:cs="Arial"/>
              </w:rPr>
              <w:t>i)</w:t>
            </w:r>
            <w:r>
              <w:rPr>
                <w:rFonts w:ascii="Arial" w:hAnsi="Arial" w:cs="Arial"/>
              </w:rPr>
              <w:tab/>
              <w:t>The money of X Area Meeting shall be safeguarded by depositing in a bank account.  The bank account or accounts shall be held in the name of X Area Meeting or in the name of any of the meetings or committees contained within the area meeting and not in the name of any individual.</w:t>
            </w:r>
          </w:p>
          <w:p w14:paraId="23206F74" w14:textId="77777777" w:rsidR="00A30F68" w:rsidRDefault="00A30F68">
            <w:pPr>
              <w:rPr>
                <w:rFonts w:ascii="Arial" w:hAnsi="Arial" w:cs="Arial"/>
              </w:rPr>
            </w:pPr>
          </w:p>
          <w:p w14:paraId="2E607C79" w14:textId="77777777" w:rsidR="00A30F68" w:rsidRDefault="00A30F68">
            <w:pPr>
              <w:rPr>
                <w:rFonts w:ascii="Arial" w:hAnsi="Arial" w:cs="Arial"/>
              </w:rPr>
            </w:pPr>
          </w:p>
          <w:p w14:paraId="469404CD" w14:textId="77777777" w:rsidR="00A30F68" w:rsidRPr="0067547D" w:rsidRDefault="00A30F68">
            <w:pPr>
              <w:rPr>
                <w:rFonts w:ascii="Arial" w:hAnsi="Arial" w:cs="Arial"/>
                <w:b/>
              </w:rPr>
            </w:pPr>
            <w:r w:rsidRPr="0067547D">
              <w:rPr>
                <w:rFonts w:ascii="Arial" w:hAnsi="Arial" w:cs="Arial"/>
                <w:b/>
              </w:rPr>
              <w:t>14. Property and investments</w:t>
            </w:r>
          </w:p>
          <w:p w14:paraId="3788F3F5" w14:textId="77777777" w:rsidR="00A30F68" w:rsidRDefault="00A30F68">
            <w:pPr>
              <w:rPr>
                <w:rStyle w:val="DefaultParagraphFont0"/>
                <w:rFonts w:ascii="Arial" w:hAnsi="Arial" w:cs="Arial"/>
              </w:rPr>
            </w:pPr>
            <w:r>
              <w:rPr>
                <w:rStyle w:val="DefaultParagraphFont0"/>
                <w:rFonts w:ascii="Arial" w:hAnsi="Arial" w:cs="Arial"/>
              </w:rPr>
              <w:t>i)</w:t>
            </w:r>
            <w:r>
              <w:rPr>
                <w:rStyle w:val="DefaultParagraphFont0"/>
                <w:rFonts w:ascii="Arial" w:hAnsi="Arial" w:cs="Arial"/>
              </w:rPr>
              <w:tab/>
              <w:t xml:space="preserve">It is the responsibility of trustees to insure all property, including buildings and contents, for replacement values which shall be reviewed regularly.  It is also the trustees’ responsibility to maintain in force all appropriate liability insurances, including </w:t>
            </w:r>
            <w:proofErr w:type="gramStart"/>
            <w:r>
              <w:rPr>
                <w:rStyle w:val="DefaultParagraphFont0"/>
                <w:rFonts w:ascii="Arial" w:hAnsi="Arial" w:cs="Arial"/>
              </w:rPr>
              <w:t>employer’s</w:t>
            </w:r>
            <w:proofErr w:type="gramEnd"/>
            <w:r>
              <w:rPr>
                <w:rStyle w:val="DefaultParagraphFont0"/>
                <w:rFonts w:ascii="Arial" w:hAnsi="Arial" w:cs="Arial"/>
              </w:rPr>
              <w:t>, occupier’s and public liability.</w:t>
            </w:r>
          </w:p>
          <w:p w14:paraId="1C03BC6C" w14:textId="77777777" w:rsidR="00A30F68" w:rsidRDefault="00A30F68">
            <w:pPr>
              <w:rPr>
                <w:rFonts w:ascii="Arial" w:hAnsi="Arial" w:cs="Arial"/>
              </w:rPr>
            </w:pPr>
          </w:p>
          <w:p w14:paraId="56603A79" w14:textId="77777777" w:rsidR="00A30F68" w:rsidRDefault="00A30F68">
            <w:pPr>
              <w:rPr>
                <w:rFonts w:ascii="Arial" w:hAnsi="Arial" w:cs="Arial"/>
              </w:rPr>
            </w:pPr>
            <w:r>
              <w:rPr>
                <w:rFonts w:ascii="Arial" w:hAnsi="Arial" w:cs="Arial"/>
              </w:rPr>
              <w:t>ii)</w:t>
            </w:r>
            <w:r>
              <w:rPr>
                <w:rFonts w:ascii="Arial" w:hAnsi="Arial" w:cs="Arial"/>
              </w:rPr>
              <w:tab/>
              <w:t>If the trustees so wish, they shall cause the title of all real property and investments held by or in trust for X Area Meeting to be held in the name of Friends Trusts Limited as custodian trustee.</w:t>
            </w:r>
          </w:p>
          <w:p w14:paraId="44B0197C" w14:textId="77777777" w:rsidR="00A30F68" w:rsidRDefault="00A30F68">
            <w:pPr>
              <w:rPr>
                <w:rFonts w:ascii="Arial" w:hAnsi="Arial" w:cs="Arial"/>
              </w:rPr>
            </w:pPr>
          </w:p>
          <w:p w14:paraId="32CE889C" w14:textId="77777777" w:rsidR="00A30F68" w:rsidRDefault="00A30F68">
            <w:pPr>
              <w:rPr>
                <w:rFonts w:ascii="Arial" w:hAnsi="Arial" w:cs="Arial"/>
              </w:rPr>
            </w:pPr>
            <w:r>
              <w:rPr>
                <w:rFonts w:ascii="Arial" w:hAnsi="Arial" w:cs="Arial"/>
              </w:rPr>
              <w:t>iii)</w:t>
            </w:r>
            <w:r>
              <w:rPr>
                <w:rFonts w:ascii="Arial" w:hAnsi="Arial" w:cs="Arial"/>
              </w:rPr>
              <w:tab/>
              <w:t>If the trustees decide to use a separate nominee to hold investments, they must apply to the Charity Commission for an Order discharging Friends Trusts Limited from its custodian trusteeship and vesting all land in Friends Trusts Limited as the nominee while granting it the same level of protection as it would enjoy under the provisions of Section 4(2) of the Public Trustee Act 1906, as if it were acting as custodian trustee.</w:t>
            </w:r>
          </w:p>
          <w:p w14:paraId="385B84FD" w14:textId="77777777" w:rsidR="00A30F68" w:rsidRDefault="00A30F6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A09C038" w14:textId="77777777" w:rsidR="00A30F68" w:rsidRDefault="00A30F68">
            <w:pPr>
              <w:rPr>
                <w:rFonts w:ascii="Arial" w:hAnsi="Arial" w:cs="Arial"/>
              </w:rPr>
            </w:pPr>
          </w:p>
        </w:tc>
      </w:tr>
      <w:tr w:rsidR="00A30F68" w14:paraId="25F8E177" w14:textId="77777777">
        <w:tc>
          <w:tcPr>
            <w:tcW w:w="9325" w:type="dxa"/>
          </w:tcPr>
          <w:p w14:paraId="09735046" w14:textId="77777777" w:rsidR="00A30F68" w:rsidRPr="00C656FE" w:rsidRDefault="00A30F68">
            <w:pPr>
              <w:snapToGrid w:val="0"/>
              <w:rPr>
                <w:rStyle w:val="DefaultParagraphFont0"/>
                <w:rFonts w:ascii="Arial" w:hAnsi="Arial" w:cs="Arial"/>
                <w:b/>
              </w:rPr>
            </w:pPr>
            <w:r w:rsidRPr="00C656FE">
              <w:rPr>
                <w:rStyle w:val="DefaultParagraphFont0"/>
                <w:rFonts w:ascii="Arial" w:hAnsi="Arial" w:cs="Arial"/>
                <w:b/>
              </w:rPr>
              <w:t xml:space="preserve"> </w:t>
            </w:r>
            <w:r w:rsidRPr="00C656FE">
              <w:rPr>
                <w:rStyle w:val="DefaultParagraphFont0"/>
                <w:rFonts w:ascii="Arial" w:eastAsia="Calibri" w:hAnsi="Arial" w:cs="Arial"/>
                <w:b/>
              </w:rPr>
              <w:t xml:space="preserve">15. </w:t>
            </w:r>
            <w:r w:rsidRPr="00C656FE">
              <w:rPr>
                <w:rStyle w:val="DefaultParagraphFont0"/>
                <w:rFonts w:ascii="Arial" w:hAnsi="Arial" w:cs="Arial"/>
                <w:b/>
              </w:rPr>
              <w:t>Meetings and proceedings of the trustees</w:t>
            </w:r>
          </w:p>
          <w:p w14:paraId="27DB3944" w14:textId="77777777" w:rsidR="00A30F68" w:rsidRDefault="00A30F68">
            <w:pPr>
              <w:rPr>
                <w:rFonts w:ascii="Arial" w:hAnsi="Arial" w:cs="Arial"/>
              </w:rPr>
            </w:pPr>
            <w:r>
              <w:rPr>
                <w:rFonts w:ascii="Arial" w:hAnsi="Arial" w:cs="Arial"/>
              </w:rPr>
              <w:t xml:space="preserve">   </w:t>
            </w:r>
          </w:p>
          <w:p w14:paraId="2030A326" w14:textId="77777777" w:rsidR="00A30F68" w:rsidRDefault="00A30F68">
            <w:pPr>
              <w:rPr>
                <w:rFonts w:ascii="Arial" w:hAnsi="Arial" w:cs="Arial"/>
                <w:color w:val="FF3366"/>
              </w:rPr>
            </w:pPr>
            <w:r>
              <w:rPr>
                <w:rFonts w:ascii="Arial" w:hAnsi="Arial" w:cs="Arial"/>
                <w:color w:val="000000"/>
              </w:rPr>
              <w:t>i) In conducting their meetings, the trustees shall follow</w:t>
            </w:r>
            <w:r w:rsidR="00115F30">
              <w:rPr>
                <w:rFonts w:ascii="Arial" w:hAnsi="Arial" w:cs="Arial"/>
                <w:color w:val="000000"/>
              </w:rPr>
              <w:t xml:space="preserve"> </w:t>
            </w:r>
            <w:r w:rsidRPr="00C26B99">
              <w:rPr>
                <w:rFonts w:ascii="Arial" w:hAnsi="Arial" w:cs="Arial"/>
              </w:rPr>
              <w:t>Quaker Business Method</w:t>
            </w:r>
            <w:r w:rsidR="00C26B99">
              <w:rPr>
                <w:rFonts w:ascii="Arial" w:hAnsi="Arial" w:cs="Arial"/>
              </w:rPr>
              <w:t>.</w:t>
            </w:r>
          </w:p>
          <w:p w14:paraId="04EF9A30" w14:textId="77777777" w:rsidR="00A30F68" w:rsidRDefault="00A30F68">
            <w:pPr>
              <w:rPr>
                <w:rFonts w:ascii="Arial" w:hAnsi="Arial" w:cs="Arial"/>
              </w:rPr>
            </w:pPr>
          </w:p>
          <w:p w14:paraId="76FACB72" w14:textId="77777777" w:rsidR="00A30F68" w:rsidRDefault="00A30F68">
            <w:pPr>
              <w:rPr>
                <w:rFonts w:ascii="Arial" w:hAnsi="Arial" w:cs="Arial"/>
              </w:rPr>
            </w:pPr>
            <w:r>
              <w:rPr>
                <w:rFonts w:ascii="Arial" w:hAnsi="Arial" w:cs="Arial"/>
              </w:rPr>
              <w:t>ii)</w:t>
            </w:r>
            <w:r>
              <w:rPr>
                <w:rFonts w:ascii="Arial" w:hAnsi="Arial" w:cs="Arial"/>
              </w:rPr>
              <w:tab/>
              <w:t>The trustees shall hold at least two meetings each year.  A special meeting of the trustees may be called at any time by the clerk to the trustees or by any two trustees upon not less than four days’ notice being given to the other trustees of the matters to be discussed.  This period of notice may be waived with the consent of all trustees.</w:t>
            </w:r>
          </w:p>
          <w:p w14:paraId="0E5BD478" w14:textId="77777777" w:rsidR="00A30F68" w:rsidRDefault="00A30F68">
            <w:pPr>
              <w:rPr>
                <w:rFonts w:ascii="Arial" w:hAnsi="Arial" w:cs="Arial"/>
              </w:rPr>
            </w:pPr>
          </w:p>
          <w:p w14:paraId="73F2C367" w14:textId="77777777" w:rsidR="00A30F68" w:rsidRDefault="00A30F68">
            <w:pPr>
              <w:rPr>
                <w:rFonts w:ascii="Arial" w:hAnsi="Arial" w:cs="Arial"/>
              </w:rPr>
            </w:pPr>
            <w:r>
              <w:rPr>
                <w:rFonts w:ascii="Arial" w:hAnsi="Arial" w:cs="Arial"/>
              </w:rPr>
              <w:t>iii)</w:t>
            </w:r>
            <w:r>
              <w:rPr>
                <w:rFonts w:ascii="Arial" w:hAnsi="Arial" w:cs="Arial"/>
              </w:rPr>
              <w:tab/>
              <w:t>If the clerk to the trustees is absent from any meeting, the trustees present shall choose one of their number to be clerk at that meeting before any business is transacted.</w:t>
            </w:r>
            <w:r>
              <w:rPr>
                <w:rFonts w:ascii="Arial" w:hAnsi="Arial" w:cs="Arial"/>
                <w:color w:val="000000"/>
              </w:rPr>
              <w:t xml:space="preserve"> The Friend who is clerk at any meeting is also the chair of that meeting</w:t>
            </w:r>
            <w:r>
              <w:rPr>
                <w:rFonts w:ascii="Arial" w:hAnsi="Arial" w:cs="Arial"/>
              </w:rPr>
              <w:t>.</w:t>
            </w:r>
          </w:p>
          <w:p w14:paraId="433F2F05" w14:textId="77777777" w:rsidR="00A30F68" w:rsidRDefault="00A30F68">
            <w:pPr>
              <w:rPr>
                <w:rFonts w:ascii="Arial" w:hAnsi="Arial" w:cs="Arial"/>
              </w:rPr>
            </w:pPr>
          </w:p>
          <w:p w14:paraId="69FB9C2B" w14:textId="77777777" w:rsidR="00A30F68" w:rsidRDefault="00A30F68">
            <w:pPr>
              <w:rPr>
                <w:rFonts w:ascii="Arial" w:hAnsi="Arial" w:cs="Arial"/>
                <w:color w:val="000000"/>
              </w:rPr>
            </w:pPr>
            <w:r>
              <w:rPr>
                <w:rFonts w:ascii="Arial" w:hAnsi="Arial" w:cs="Arial"/>
              </w:rPr>
              <w:t>iv)</w:t>
            </w:r>
            <w:r>
              <w:rPr>
                <w:rFonts w:ascii="Arial" w:hAnsi="Arial" w:cs="Arial"/>
              </w:rPr>
              <w:tab/>
            </w:r>
            <w:r>
              <w:rPr>
                <w:rFonts w:ascii="Arial" w:hAnsi="Arial" w:cs="Arial"/>
                <w:color w:val="000000"/>
              </w:rPr>
              <w:t xml:space="preserve"> A quorum for trustees meetings shall be half of the trustees for the time being.</w:t>
            </w:r>
          </w:p>
          <w:p w14:paraId="74A31727" w14:textId="77777777" w:rsidR="00A30F68" w:rsidRDefault="00A30F68">
            <w:pPr>
              <w:rPr>
                <w:rFonts w:ascii="Arial" w:hAnsi="Arial" w:cs="Arial"/>
              </w:rPr>
            </w:pPr>
          </w:p>
          <w:p w14:paraId="2FBC24D6" w14:textId="77777777" w:rsidR="00A30F68" w:rsidRDefault="00A30F68" w:rsidP="00C656FE">
            <w:pPr>
              <w:numPr>
                <w:ilvl w:val="0"/>
                <w:numId w:val="8"/>
              </w:numPr>
              <w:tabs>
                <w:tab w:val="clear" w:pos="360"/>
                <w:tab w:val="num" w:pos="6"/>
              </w:tabs>
              <w:ind w:left="6" w:hanging="6"/>
              <w:rPr>
                <w:rFonts w:ascii="Arial" w:hAnsi="Arial" w:cs="Arial"/>
              </w:rPr>
            </w:pPr>
            <w:r>
              <w:rPr>
                <w:rFonts w:ascii="Arial" w:hAnsi="Arial" w:cs="Arial"/>
              </w:rPr>
              <w:t>Minutes are to be made in the meeting and accepted and signed in accordance with Quaker Business Method</w:t>
            </w:r>
            <w:r w:rsidR="00C656FE">
              <w:rPr>
                <w:rFonts w:ascii="Arial" w:hAnsi="Arial" w:cs="Arial"/>
              </w:rPr>
              <w:t>. The trustees shall keep minutes of the proceedings at meetings of the truste</w:t>
            </w:r>
            <w:r>
              <w:rPr>
                <w:rFonts w:ascii="Arial" w:hAnsi="Arial" w:cs="Arial"/>
              </w:rPr>
              <w:t>es and of any sub-committee.</w:t>
            </w:r>
          </w:p>
          <w:p w14:paraId="5FDDEE59" w14:textId="77777777" w:rsidR="00A30F68" w:rsidRDefault="00A30F68">
            <w:pPr>
              <w:rPr>
                <w:rFonts w:ascii="Arial" w:hAnsi="Arial" w:cs="Arial"/>
              </w:rPr>
            </w:pPr>
          </w:p>
          <w:p w14:paraId="600DA68B" w14:textId="77777777" w:rsidR="00A30F68" w:rsidRDefault="00A30F68">
            <w:pPr>
              <w:rPr>
                <w:rFonts w:ascii="Arial" w:hAnsi="Arial" w:cs="Arial"/>
              </w:rPr>
            </w:pPr>
            <w:r>
              <w:rPr>
                <w:rFonts w:ascii="Arial" w:hAnsi="Arial" w:cs="Arial"/>
              </w:rPr>
              <w:t>vi)</w:t>
            </w:r>
            <w:r>
              <w:rPr>
                <w:rFonts w:ascii="Arial" w:hAnsi="Arial" w:cs="Arial"/>
              </w:rPr>
              <w:tab/>
              <w:t>The trustees may from time to time make and alter arrangements for the conduct of their business, the summoning and conduct of their meetings and the custody of documents.  No rule may be made which is inconsistent with this governing document.</w:t>
            </w:r>
          </w:p>
          <w:p w14:paraId="06BB1703" w14:textId="77777777" w:rsidR="00A30F68" w:rsidRDefault="00A30F68">
            <w:pPr>
              <w:rPr>
                <w:rFonts w:ascii="Arial" w:hAnsi="Arial" w:cs="Arial"/>
              </w:rPr>
            </w:pPr>
          </w:p>
          <w:p w14:paraId="526E92E0" w14:textId="77777777" w:rsidR="00A30F68" w:rsidRDefault="00A30F68">
            <w:pPr>
              <w:rPr>
                <w:rFonts w:ascii="Arial" w:hAnsi="Arial" w:cs="Arial"/>
              </w:rPr>
            </w:pPr>
            <w:r>
              <w:rPr>
                <w:rFonts w:ascii="Arial" w:hAnsi="Arial" w:cs="Arial"/>
              </w:rPr>
              <w:t>vii)</w:t>
            </w:r>
            <w:r>
              <w:rPr>
                <w:rFonts w:ascii="Arial" w:hAnsi="Arial" w:cs="Arial"/>
              </w:rPr>
              <w:tab/>
              <w:t>The trustees shall report to X Area Meeting at least once a year.  They shall also refer to the area meeting in session any major decisions such as those involving the acquisition, disposal or major alteration of land or buildings.</w:t>
            </w:r>
          </w:p>
          <w:p w14:paraId="77056B78" w14:textId="77777777" w:rsidR="00A30F68" w:rsidRDefault="00A30F68">
            <w:pPr>
              <w:rPr>
                <w:rFonts w:ascii="Arial" w:hAnsi="Arial" w:cs="Arial"/>
                <w:color w:val="000000"/>
              </w:rPr>
            </w:pPr>
          </w:p>
        </w:tc>
      </w:tr>
      <w:tr w:rsidR="00A30F68" w14:paraId="21FDD47E" w14:textId="77777777">
        <w:tc>
          <w:tcPr>
            <w:tcW w:w="9325" w:type="dxa"/>
          </w:tcPr>
          <w:p w14:paraId="57EE6A45" w14:textId="77777777" w:rsidR="00A30F68" w:rsidRPr="00C656FE" w:rsidRDefault="00A30F68">
            <w:pPr>
              <w:snapToGrid w:val="0"/>
              <w:rPr>
                <w:rFonts w:ascii="Arial" w:hAnsi="Arial" w:cs="Arial"/>
                <w:b/>
              </w:rPr>
            </w:pPr>
            <w:r w:rsidRPr="00C656FE">
              <w:rPr>
                <w:rFonts w:ascii="Arial" w:hAnsi="Arial" w:cs="Arial"/>
                <w:b/>
              </w:rPr>
              <w:t>16. Delegation by trustees</w:t>
            </w:r>
          </w:p>
          <w:p w14:paraId="706FC350" w14:textId="77777777" w:rsidR="00A30F68" w:rsidRDefault="00A30F68">
            <w:pPr>
              <w:rPr>
                <w:rStyle w:val="DefaultParagraphFont0"/>
                <w:rFonts w:ascii="Arial" w:hAnsi="Arial" w:cs="Arial"/>
              </w:rPr>
            </w:pPr>
            <w:r>
              <w:rPr>
                <w:rStyle w:val="DefaultParagraphFont0"/>
                <w:rFonts w:ascii="Arial" w:hAnsi="Arial" w:cs="Arial"/>
              </w:rPr>
              <w:lastRenderedPageBreak/>
              <w:t>i)</w:t>
            </w:r>
            <w:r>
              <w:rPr>
                <w:rStyle w:val="DefaultParagraphFont0"/>
                <w:rFonts w:ascii="Arial" w:hAnsi="Arial" w:cs="Arial"/>
              </w:rPr>
              <w:tab/>
              <w:t>The trustees may delegate any of their powers or functions to a committee including two or more trustees but the terms of any such delegation must be recorded by minute.</w:t>
            </w:r>
          </w:p>
          <w:p w14:paraId="0AA4C3A2" w14:textId="77777777" w:rsidR="00A30F68" w:rsidRDefault="00A30F68">
            <w:pPr>
              <w:rPr>
                <w:rFonts w:ascii="Arial" w:hAnsi="Arial" w:cs="Arial"/>
              </w:rPr>
            </w:pPr>
          </w:p>
          <w:p w14:paraId="6DF1E328" w14:textId="77777777" w:rsidR="00A30F68" w:rsidRDefault="00A30F68">
            <w:pPr>
              <w:rPr>
                <w:rFonts w:ascii="Arial" w:hAnsi="Arial" w:cs="Arial"/>
              </w:rPr>
            </w:pPr>
            <w:r>
              <w:rPr>
                <w:rFonts w:ascii="Arial" w:hAnsi="Arial" w:cs="Arial"/>
              </w:rPr>
              <w:t>ii)</w:t>
            </w:r>
            <w:r>
              <w:rPr>
                <w:rFonts w:ascii="Arial" w:hAnsi="Arial" w:cs="Arial"/>
              </w:rPr>
              <w:tab/>
              <w:t>The trustees may impose conditions when delegating, including the conditions that:</w:t>
            </w:r>
          </w:p>
          <w:p w14:paraId="73A47668" w14:textId="77777777" w:rsidR="00A30F68" w:rsidRDefault="00A30F68">
            <w:pPr>
              <w:rPr>
                <w:rFonts w:ascii="Arial" w:hAnsi="Arial" w:cs="Arial"/>
              </w:rPr>
            </w:pPr>
          </w:p>
          <w:p w14:paraId="075F5DCF" w14:textId="77777777" w:rsidR="00A30F68" w:rsidRDefault="00A30F68" w:rsidP="00C656FE">
            <w:pPr>
              <w:rPr>
                <w:rFonts w:ascii="Arial" w:hAnsi="Arial" w:cs="Arial"/>
              </w:rPr>
            </w:pPr>
            <w:r>
              <w:rPr>
                <w:rFonts w:ascii="Arial" w:hAnsi="Arial" w:cs="Arial"/>
              </w:rPr>
              <w:t xml:space="preserve"> a)  the relevant powers are to be exercised exclusively by the committee to which they are delegated;</w:t>
            </w:r>
          </w:p>
          <w:p w14:paraId="709E8292" w14:textId="77777777" w:rsidR="00A30F68" w:rsidRDefault="00A30F68">
            <w:pPr>
              <w:rPr>
                <w:rFonts w:ascii="Arial" w:hAnsi="Arial" w:cs="Arial"/>
              </w:rPr>
            </w:pPr>
          </w:p>
          <w:p w14:paraId="0C0419F9" w14:textId="77777777" w:rsidR="00A30F68" w:rsidRDefault="00A30F68">
            <w:pPr>
              <w:rPr>
                <w:rFonts w:ascii="Arial" w:hAnsi="Arial" w:cs="Arial"/>
              </w:rPr>
            </w:pPr>
            <w:r>
              <w:rPr>
                <w:rFonts w:ascii="Arial" w:hAnsi="Arial" w:cs="Arial"/>
              </w:rPr>
              <w:t xml:space="preserve">  b) </w:t>
            </w:r>
            <w:proofErr w:type="gramStart"/>
            <w:r>
              <w:rPr>
                <w:rFonts w:ascii="Arial" w:hAnsi="Arial" w:cs="Arial"/>
              </w:rPr>
              <w:t>no</w:t>
            </w:r>
            <w:proofErr w:type="gramEnd"/>
            <w:r>
              <w:rPr>
                <w:rFonts w:ascii="Arial" w:hAnsi="Arial" w:cs="Arial"/>
              </w:rPr>
              <w:t xml:space="preserve"> expenditure may be incurred except in accordance with a budget previously agreed with the trustees.</w:t>
            </w:r>
          </w:p>
          <w:p w14:paraId="14650D8C" w14:textId="77777777" w:rsidR="00A30F68" w:rsidRDefault="00A30F68">
            <w:pPr>
              <w:rPr>
                <w:rFonts w:ascii="Arial" w:hAnsi="Arial" w:cs="Arial"/>
              </w:rPr>
            </w:pPr>
          </w:p>
          <w:p w14:paraId="03C56E28" w14:textId="77777777" w:rsidR="00A30F68" w:rsidRDefault="00A30F68">
            <w:pPr>
              <w:rPr>
                <w:rFonts w:ascii="Arial" w:hAnsi="Arial" w:cs="Arial"/>
              </w:rPr>
            </w:pPr>
            <w:r>
              <w:rPr>
                <w:rFonts w:ascii="Arial" w:hAnsi="Arial" w:cs="Arial"/>
              </w:rPr>
              <w:t>iii)</w:t>
            </w:r>
            <w:r>
              <w:rPr>
                <w:rFonts w:ascii="Arial" w:hAnsi="Arial" w:cs="Arial"/>
              </w:rPr>
              <w:tab/>
              <w:t>The trustees may revoke or alter a delegation.</w:t>
            </w:r>
          </w:p>
          <w:p w14:paraId="481FB425" w14:textId="77777777" w:rsidR="00A30F68" w:rsidRDefault="00A30F68">
            <w:pPr>
              <w:rPr>
                <w:rFonts w:ascii="Arial" w:hAnsi="Arial" w:cs="Arial"/>
              </w:rPr>
            </w:pPr>
          </w:p>
          <w:p w14:paraId="034ED174" w14:textId="77777777" w:rsidR="00A30F68" w:rsidRDefault="00A30F68">
            <w:pPr>
              <w:rPr>
                <w:rFonts w:ascii="Arial" w:hAnsi="Arial" w:cs="Arial"/>
              </w:rPr>
            </w:pPr>
            <w:r>
              <w:rPr>
                <w:rFonts w:ascii="Arial" w:hAnsi="Arial" w:cs="Arial"/>
              </w:rPr>
              <w:t>iv)</w:t>
            </w:r>
            <w:r>
              <w:rPr>
                <w:rFonts w:ascii="Arial" w:hAnsi="Arial" w:cs="Arial"/>
              </w:rPr>
              <w:tab/>
              <w:t>All acts and proceedings of any such committee must be fully and promptly reported to the trustees.</w:t>
            </w:r>
          </w:p>
          <w:p w14:paraId="01C5F2BC" w14:textId="77777777" w:rsidR="00A30F68" w:rsidRDefault="00A30F68">
            <w:pPr>
              <w:rPr>
                <w:rFonts w:ascii="Arial" w:hAnsi="Arial" w:cs="Arial"/>
              </w:rPr>
            </w:pPr>
          </w:p>
        </w:tc>
      </w:tr>
      <w:tr w:rsidR="00A30F68" w14:paraId="699097FD" w14:textId="77777777">
        <w:tc>
          <w:tcPr>
            <w:tcW w:w="9325" w:type="dxa"/>
          </w:tcPr>
          <w:p w14:paraId="21CDA71C" w14:textId="77777777" w:rsidR="00A30F68" w:rsidRPr="00C656FE" w:rsidRDefault="00A30F68">
            <w:pPr>
              <w:snapToGrid w:val="0"/>
              <w:rPr>
                <w:rFonts w:ascii="Arial" w:hAnsi="Arial" w:cs="Arial"/>
                <w:b/>
              </w:rPr>
            </w:pPr>
            <w:r w:rsidRPr="00C656FE">
              <w:rPr>
                <w:rFonts w:ascii="Arial" w:hAnsi="Arial" w:cs="Arial"/>
                <w:b/>
              </w:rPr>
              <w:lastRenderedPageBreak/>
              <w:t>17</w:t>
            </w:r>
            <w:r w:rsidR="00C656FE" w:rsidRPr="00C656FE">
              <w:rPr>
                <w:rFonts w:ascii="Arial" w:hAnsi="Arial" w:cs="Arial"/>
                <w:b/>
              </w:rPr>
              <w:t>.</w:t>
            </w:r>
            <w:r w:rsidRPr="00C656FE">
              <w:rPr>
                <w:rFonts w:ascii="Arial" w:hAnsi="Arial" w:cs="Arial"/>
                <w:b/>
              </w:rPr>
              <w:t xml:space="preserve">  Participation in meetings by electronic means</w:t>
            </w:r>
          </w:p>
        </w:tc>
      </w:tr>
      <w:tr w:rsidR="00A30F68" w14:paraId="53EF367E" w14:textId="77777777">
        <w:tc>
          <w:tcPr>
            <w:tcW w:w="9325" w:type="dxa"/>
          </w:tcPr>
          <w:p w14:paraId="6B23B54D" w14:textId="77777777" w:rsidR="00A30F68" w:rsidRDefault="00A30F68">
            <w:pPr>
              <w:snapToGrid w:val="0"/>
              <w:rPr>
                <w:rFonts w:ascii="Arial" w:hAnsi="Arial" w:cs="Arial"/>
              </w:rPr>
            </w:pPr>
            <w:r>
              <w:rPr>
                <w:rFonts w:ascii="Arial" w:hAnsi="Arial" w:cs="Arial"/>
              </w:rPr>
              <w:t>(a) A meeting may be held by suitable electronic means agreed by the trustees in which each participant may communicate with all the other participants.</w:t>
            </w:r>
          </w:p>
        </w:tc>
      </w:tr>
      <w:tr w:rsidR="00A30F68" w14:paraId="7AE28240" w14:textId="77777777">
        <w:tc>
          <w:tcPr>
            <w:tcW w:w="9325" w:type="dxa"/>
          </w:tcPr>
          <w:p w14:paraId="1B0A72CA" w14:textId="77777777" w:rsidR="00A30F68" w:rsidRDefault="00A30F68">
            <w:pPr>
              <w:snapToGrid w:val="0"/>
              <w:rPr>
                <w:rFonts w:ascii="Arial" w:hAnsi="Arial" w:cs="Arial"/>
              </w:rPr>
            </w:pPr>
            <w:r>
              <w:rPr>
                <w:rFonts w:ascii="Arial" w:hAnsi="Arial" w:cs="Arial"/>
              </w:rPr>
              <w:t>(b) Any trustee participating at a meeting by suitable electronic means agreed by the trustees in which a participant or participants may communicate with all the other participants shall qualify as being present at the meeting.</w:t>
            </w:r>
          </w:p>
        </w:tc>
      </w:tr>
      <w:tr w:rsidR="00A30F68" w14:paraId="7FF3E7DE" w14:textId="77777777">
        <w:tc>
          <w:tcPr>
            <w:tcW w:w="9325" w:type="dxa"/>
          </w:tcPr>
          <w:p w14:paraId="5EABCD68" w14:textId="77777777" w:rsidR="00A30F68" w:rsidRDefault="00A30F68">
            <w:pPr>
              <w:snapToGrid w:val="0"/>
              <w:rPr>
                <w:rFonts w:ascii="Arial" w:hAnsi="Arial" w:cs="Arial"/>
              </w:rPr>
            </w:pPr>
            <w:r>
              <w:rPr>
                <w:rFonts w:ascii="Arial" w:hAnsi="Arial" w:cs="Arial"/>
              </w:rPr>
              <w:t>(c) Meetings held by electronic means must comply with rules for meetings, including chairing and the taking of minutes.</w:t>
            </w:r>
            <w:r w:rsidR="00643F26">
              <w:rPr>
                <w:rFonts w:ascii="Arial" w:hAnsi="Arial" w:cs="Arial"/>
              </w:rPr>
              <w:br/>
            </w:r>
          </w:p>
        </w:tc>
      </w:tr>
      <w:tr w:rsidR="00A30F68" w14:paraId="39F471CF" w14:textId="77777777">
        <w:tc>
          <w:tcPr>
            <w:tcW w:w="9325" w:type="dxa"/>
          </w:tcPr>
          <w:p w14:paraId="4B132EBA" w14:textId="77777777" w:rsidR="00A30F68" w:rsidRPr="00C656FE" w:rsidRDefault="00A30F68">
            <w:pPr>
              <w:snapToGrid w:val="0"/>
              <w:rPr>
                <w:rFonts w:ascii="Arial" w:hAnsi="Arial" w:cs="Arial"/>
                <w:b/>
              </w:rPr>
            </w:pPr>
            <w:r w:rsidRPr="00C656FE">
              <w:rPr>
                <w:rFonts w:ascii="Arial" w:hAnsi="Arial" w:cs="Arial"/>
                <w:b/>
              </w:rPr>
              <w:t>18. Saving provisions</w:t>
            </w:r>
          </w:p>
        </w:tc>
      </w:tr>
      <w:tr w:rsidR="00A30F68" w14:paraId="4224C7D1" w14:textId="77777777">
        <w:tc>
          <w:tcPr>
            <w:tcW w:w="9325" w:type="dxa"/>
          </w:tcPr>
          <w:p w14:paraId="71BEDCAD" w14:textId="77777777" w:rsidR="00A30F68" w:rsidRDefault="00A30F68">
            <w:pPr>
              <w:snapToGrid w:val="0"/>
              <w:rPr>
                <w:rFonts w:ascii="Arial" w:hAnsi="Arial" w:cs="Arial"/>
              </w:rPr>
            </w:pPr>
            <w:r>
              <w:rPr>
                <w:rFonts w:ascii="Arial" w:hAnsi="Arial" w:cs="Arial"/>
              </w:rPr>
              <w:t>(1) Subject to sub-clause (2) of this clause, all decisions of the trustees, or of a committee of trustees, shall be valid notwithstanding the participation in any decision of a trustee:</w:t>
            </w:r>
          </w:p>
        </w:tc>
      </w:tr>
      <w:tr w:rsidR="00A30F68" w14:paraId="17744E1A" w14:textId="77777777">
        <w:tc>
          <w:tcPr>
            <w:tcW w:w="9325" w:type="dxa"/>
          </w:tcPr>
          <w:p w14:paraId="18127738" w14:textId="77777777" w:rsidR="00A30F68" w:rsidRDefault="00A30F68">
            <w:pPr>
              <w:snapToGrid w:val="0"/>
              <w:rPr>
                <w:rFonts w:ascii="Arial" w:hAnsi="Arial" w:cs="Arial"/>
              </w:rPr>
            </w:pPr>
            <w:r>
              <w:rPr>
                <w:rFonts w:ascii="Arial" w:hAnsi="Arial" w:cs="Arial"/>
              </w:rPr>
              <w:t>who was disqualified from holding office;</w:t>
            </w:r>
          </w:p>
        </w:tc>
      </w:tr>
      <w:tr w:rsidR="00A30F68" w14:paraId="62A88EA5" w14:textId="77777777">
        <w:tc>
          <w:tcPr>
            <w:tcW w:w="9325" w:type="dxa"/>
          </w:tcPr>
          <w:p w14:paraId="63E4FC1B" w14:textId="77777777" w:rsidR="00A30F68" w:rsidRDefault="00A30F68">
            <w:pPr>
              <w:snapToGrid w:val="0"/>
              <w:rPr>
                <w:rFonts w:ascii="Arial" w:hAnsi="Arial" w:cs="Arial"/>
              </w:rPr>
            </w:pPr>
            <w:r>
              <w:rPr>
                <w:rFonts w:ascii="Arial" w:hAnsi="Arial" w:cs="Arial"/>
              </w:rPr>
              <w:t>who had previously retired or who had been obliged by the constitution to vacate office;</w:t>
            </w:r>
          </w:p>
        </w:tc>
      </w:tr>
      <w:tr w:rsidR="00A30F68" w14:paraId="654969E5" w14:textId="77777777">
        <w:tc>
          <w:tcPr>
            <w:tcW w:w="9325" w:type="dxa"/>
          </w:tcPr>
          <w:p w14:paraId="77752CED" w14:textId="77777777" w:rsidR="00A30F68" w:rsidRDefault="00A30F68">
            <w:pPr>
              <w:snapToGrid w:val="0"/>
              <w:rPr>
                <w:rFonts w:ascii="Arial" w:hAnsi="Arial" w:cs="Arial"/>
              </w:rPr>
            </w:pPr>
            <w:r>
              <w:rPr>
                <w:rFonts w:ascii="Arial" w:hAnsi="Arial" w:cs="Arial"/>
              </w:rPr>
              <w:t>who was not entitled to take part in the decision on the matter, whether by reason of a conflict of interest or otherwise;</w:t>
            </w:r>
          </w:p>
        </w:tc>
      </w:tr>
      <w:tr w:rsidR="00A30F68" w14:paraId="0E787507" w14:textId="77777777">
        <w:tc>
          <w:tcPr>
            <w:tcW w:w="9325" w:type="dxa"/>
          </w:tcPr>
          <w:p w14:paraId="4C706250" w14:textId="77777777" w:rsidR="00A30F68" w:rsidRDefault="00A30F68">
            <w:pPr>
              <w:snapToGrid w:val="0"/>
              <w:rPr>
                <w:rFonts w:ascii="Arial" w:hAnsi="Arial" w:cs="Arial"/>
              </w:rPr>
            </w:pPr>
            <w:proofErr w:type="gramStart"/>
            <w:r>
              <w:rPr>
                <w:rFonts w:ascii="Arial" w:hAnsi="Arial" w:cs="Arial"/>
              </w:rPr>
              <w:t>if</w:t>
            </w:r>
            <w:proofErr w:type="gramEnd"/>
            <w:r>
              <w:rPr>
                <w:rFonts w:ascii="Arial" w:hAnsi="Arial" w:cs="Arial"/>
              </w:rPr>
              <w:t>, without the participation in the decision of that trustee and that trustee being counted in the quorum, the decision has been made by a majority of the trustees at a quorate meeting.</w:t>
            </w:r>
          </w:p>
        </w:tc>
      </w:tr>
      <w:tr w:rsidR="00A30F68" w14:paraId="4E862343" w14:textId="77777777">
        <w:tc>
          <w:tcPr>
            <w:tcW w:w="9325" w:type="dxa"/>
          </w:tcPr>
          <w:p w14:paraId="3E2E387A" w14:textId="77777777" w:rsidR="00A30F68" w:rsidRDefault="00A30F68" w:rsidP="00C656FE">
            <w:pPr>
              <w:numPr>
                <w:ilvl w:val="0"/>
                <w:numId w:val="2"/>
              </w:numPr>
              <w:tabs>
                <w:tab w:val="clear" w:pos="360"/>
                <w:tab w:val="num" w:pos="0"/>
              </w:tabs>
              <w:snapToGrid w:val="0"/>
              <w:ind w:left="0" w:firstLine="0"/>
              <w:rPr>
                <w:rFonts w:ascii="Arial" w:hAnsi="Arial" w:cs="Arial"/>
              </w:rPr>
            </w:pPr>
            <w:r>
              <w:rPr>
                <w:rFonts w:ascii="Arial" w:hAnsi="Arial" w:cs="Arial"/>
              </w:rPr>
              <w:t>Sub-clause (1) of this clause does not permit a trustee to keep any benefit that may be conferred upon him or her by a resolution of the trustees or of a committee of trustees if, but for clause (1), the resolution would have been void, or if the trustee has not complied with clause 7 (Conflicts of interest).</w:t>
            </w:r>
          </w:p>
          <w:p w14:paraId="0E397D3C" w14:textId="77777777" w:rsidR="00643F26" w:rsidRDefault="00643F26" w:rsidP="00643F26">
            <w:pPr>
              <w:snapToGrid w:val="0"/>
              <w:rPr>
                <w:rFonts w:ascii="Arial" w:hAnsi="Arial" w:cs="Arial"/>
              </w:rPr>
            </w:pPr>
          </w:p>
        </w:tc>
      </w:tr>
      <w:tr w:rsidR="00A30F68" w14:paraId="27C07EB7" w14:textId="77777777">
        <w:tc>
          <w:tcPr>
            <w:tcW w:w="9325" w:type="dxa"/>
          </w:tcPr>
          <w:p w14:paraId="0B03B196" w14:textId="77777777" w:rsidR="00A30F68" w:rsidRPr="00C656FE" w:rsidRDefault="00A30F68">
            <w:pPr>
              <w:snapToGrid w:val="0"/>
              <w:rPr>
                <w:rFonts w:ascii="Arial" w:hAnsi="Arial" w:cs="Arial"/>
                <w:b/>
              </w:rPr>
            </w:pPr>
            <w:r w:rsidRPr="00C656FE">
              <w:rPr>
                <w:rFonts w:ascii="Arial" w:hAnsi="Arial" w:cs="Arial"/>
                <w:b/>
              </w:rPr>
              <w:t>19. Execution of documents</w:t>
            </w:r>
          </w:p>
        </w:tc>
      </w:tr>
      <w:tr w:rsidR="00A30F68" w14:paraId="4786E020" w14:textId="77777777">
        <w:tc>
          <w:tcPr>
            <w:tcW w:w="9325" w:type="dxa"/>
          </w:tcPr>
          <w:p w14:paraId="1ECA074D" w14:textId="77777777" w:rsidR="00A30F68" w:rsidRDefault="00A30F68">
            <w:pPr>
              <w:snapToGrid w:val="0"/>
              <w:rPr>
                <w:rFonts w:ascii="Arial" w:hAnsi="Arial" w:cs="Arial"/>
              </w:rPr>
            </w:pPr>
            <w:r>
              <w:rPr>
                <w:rFonts w:ascii="Arial" w:hAnsi="Arial" w:cs="Arial"/>
              </w:rPr>
              <w:t>(1) The CIO shall execute documents either by signature or by affixing its seal (if it has one).</w:t>
            </w:r>
          </w:p>
        </w:tc>
      </w:tr>
      <w:tr w:rsidR="00A30F68" w14:paraId="6C5C8B9D" w14:textId="77777777">
        <w:tc>
          <w:tcPr>
            <w:tcW w:w="9325" w:type="dxa"/>
          </w:tcPr>
          <w:p w14:paraId="1C510C96" w14:textId="77777777" w:rsidR="00A30F68" w:rsidRDefault="00A30F68">
            <w:pPr>
              <w:snapToGrid w:val="0"/>
              <w:rPr>
                <w:rFonts w:ascii="Arial" w:hAnsi="Arial" w:cs="Arial"/>
              </w:rPr>
            </w:pPr>
            <w:r>
              <w:rPr>
                <w:rFonts w:ascii="Arial" w:hAnsi="Arial" w:cs="Arial"/>
              </w:rPr>
              <w:t>(2) A document is validly executed by signature if it is signed by at least two of the trustees.</w:t>
            </w:r>
          </w:p>
        </w:tc>
      </w:tr>
      <w:tr w:rsidR="00A30F68" w14:paraId="7E6E122F" w14:textId="77777777">
        <w:tc>
          <w:tcPr>
            <w:tcW w:w="9325" w:type="dxa"/>
          </w:tcPr>
          <w:p w14:paraId="3564FDEC" w14:textId="77777777" w:rsidR="00A30F68" w:rsidRDefault="00A30F68">
            <w:pPr>
              <w:snapToGrid w:val="0"/>
              <w:rPr>
                <w:rFonts w:ascii="Arial" w:hAnsi="Arial" w:cs="Arial"/>
              </w:rPr>
            </w:pPr>
            <w:r>
              <w:rPr>
                <w:rFonts w:ascii="Arial" w:hAnsi="Arial" w:cs="Arial"/>
              </w:rPr>
              <w:t>(3) If the CIO has a seal:</w:t>
            </w:r>
          </w:p>
        </w:tc>
      </w:tr>
      <w:tr w:rsidR="00A30F68" w14:paraId="60363C6F" w14:textId="77777777">
        <w:tc>
          <w:tcPr>
            <w:tcW w:w="9325" w:type="dxa"/>
          </w:tcPr>
          <w:p w14:paraId="5FBC91E7" w14:textId="77777777" w:rsidR="00A30F68" w:rsidRDefault="00A30F68">
            <w:pPr>
              <w:snapToGrid w:val="0"/>
              <w:rPr>
                <w:rFonts w:ascii="Arial" w:hAnsi="Arial" w:cs="Arial"/>
              </w:rPr>
            </w:pPr>
            <w:r>
              <w:rPr>
                <w:rFonts w:ascii="Arial" w:hAnsi="Arial" w:cs="Arial"/>
              </w:rPr>
              <w:t>(a) it must comply with the provisions of the General Regulations; and</w:t>
            </w:r>
          </w:p>
        </w:tc>
      </w:tr>
      <w:tr w:rsidR="00A30F68" w14:paraId="7A0C8376" w14:textId="77777777">
        <w:tc>
          <w:tcPr>
            <w:tcW w:w="9325" w:type="dxa"/>
          </w:tcPr>
          <w:p w14:paraId="1BB94F49" w14:textId="77777777" w:rsidR="00A30F68" w:rsidRDefault="00A30F68">
            <w:pPr>
              <w:snapToGrid w:val="0"/>
              <w:rPr>
                <w:rStyle w:val="DefaultParagraphFont0"/>
                <w:rFonts w:ascii="Arial" w:hAnsi="Arial" w:cs="Arial"/>
              </w:rPr>
            </w:pPr>
            <w:r>
              <w:rPr>
                <w:rStyle w:val="DefaultParagraphFont0"/>
                <w:rFonts w:ascii="Arial" w:hAnsi="Arial" w:cs="Arial"/>
              </w:rPr>
              <w:t xml:space="preserve">(b) </w:t>
            </w:r>
            <w:proofErr w:type="gramStart"/>
            <w:r>
              <w:rPr>
                <w:rStyle w:val="DefaultParagraphFont0"/>
                <w:rFonts w:ascii="Arial" w:hAnsi="Arial" w:cs="Arial"/>
              </w:rPr>
              <w:t>it</w:t>
            </w:r>
            <w:proofErr w:type="gramEnd"/>
            <w:r>
              <w:rPr>
                <w:rStyle w:val="DefaultParagraphFont0"/>
                <w:rFonts w:ascii="Arial" w:hAnsi="Arial" w:cs="Arial"/>
              </w:rPr>
              <w:t xml:space="preserve"> must only be used by the authority of the trustees or of a committee of trustees duly authorised by the trustees. The trustees may determine who shall sign any </w:t>
            </w:r>
            <w:r>
              <w:rPr>
                <w:rStyle w:val="DefaultParagraphFont0"/>
                <w:rFonts w:ascii="Arial" w:hAnsi="Arial" w:cs="Arial"/>
              </w:rPr>
              <w:lastRenderedPageBreak/>
              <w:t>document to which the seal is affixed and unless otherwise determined it shall be signed by two trustees.</w:t>
            </w:r>
          </w:p>
          <w:p w14:paraId="2F2358A5" w14:textId="77777777" w:rsidR="00643F26" w:rsidRDefault="00643F26">
            <w:pPr>
              <w:snapToGrid w:val="0"/>
              <w:rPr>
                <w:rStyle w:val="DefaultParagraphFont0"/>
                <w:rFonts w:ascii="Arial" w:hAnsi="Arial" w:cs="Arial"/>
              </w:rPr>
            </w:pPr>
          </w:p>
        </w:tc>
      </w:tr>
      <w:tr w:rsidR="00A30F68" w14:paraId="4E910B1E" w14:textId="77777777">
        <w:tc>
          <w:tcPr>
            <w:tcW w:w="9325" w:type="dxa"/>
          </w:tcPr>
          <w:p w14:paraId="4D1C37AF" w14:textId="77777777" w:rsidR="00A30F68" w:rsidRPr="00C656FE" w:rsidRDefault="00A30F68">
            <w:pPr>
              <w:snapToGrid w:val="0"/>
              <w:rPr>
                <w:rFonts w:ascii="Arial" w:hAnsi="Arial" w:cs="Arial"/>
                <w:b/>
              </w:rPr>
            </w:pPr>
            <w:r w:rsidRPr="00C656FE">
              <w:rPr>
                <w:rFonts w:ascii="Arial" w:hAnsi="Arial" w:cs="Arial"/>
                <w:b/>
              </w:rPr>
              <w:lastRenderedPageBreak/>
              <w:t>20. Use of electronic communications</w:t>
            </w:r>
          </w:p>
        </w:tc>
      </w:tr>
      <w:tr w:rsidR="00A30F68" w14:paraId="7C58ECE8" w14:textId="77777777">
        <w:tc>
          <w:tcPr>
            <w:tcW w:w="9325" w:type="dxa"/>
          </w:tcPr>
          <w:p w14:paraId="2D644FDF" w14:textId="77777777" w:rsidR="00A30F68" w:rsidRDefault="00A30F68">
            <w:pPr>
              <w:snapToGrid w:val="0"/>
              <w:rPr>
                <w:rFonts w:ascii="Arial" w:hAnsi="Arial" w:cs="Arial"/>
              </w:rPr>
            </w:pPr>
          </w:p>
        </w:tc>
      </w:tr>
      <w:tr w:rsidR="00A30F68" w14:paraId="7028B500" w14:textId="77777777">
        <w:tc>
          <w:tcPr>
            <w:tcW w:w="9325" w:type="dxa"/>
          </w:tcPr>
          <w:p w14:paraId="7A858ABF" w14:textId="77777777" w:rsidR="00A30F68" w:rsidRDefault="00A30F68">
            <w:pPr>
              <w:snapToGrid w:val="0"/>
              <w:rPr>
                <w:rFonts w:ascii="Arial" w:hAnsi="Arial" w:cs="Arial"/>
              </w:rPr>
            </w:pPr>
            <w:r>
              <w:rPr>
                <w:rFonts w:ascii="Arial" w:hAnsi="Arial" w:cs="Arial"/>
              </w:rPr>
              <w:t>The CIO will comply with the requirements of the Communications Provisions in the General Regulations and in particular:</w:t>
            </w:r>
          </w:p>
        </w:tc>
      </w:tr>
      <w:tr w:rsidR="00A30F68" w14:paraId="013769C0" w14:textId="77777777">
        <w:tc>
          <w:tcPr>
            <w:tcW w:w="9325" w:type="dxa"/>
          </w:tcPr>
          <w:p w14:paraId="64B4A554" w14:textId="77777777" w:rsidR="00A30F68" w:rsidRDefault="00A30F68">
            <w:pPr>
              <w:snapToGrid w:val="0"/>
              <w:rPr>
                <w:rFonts w:ascii="Arial" w:hAnsi="Arial" w:cs="Arial"/>
              </w:rPr>
            </w:pPr>
            <w:r>
              <w:rPr>
                <w:rFonts w:ascii="Arial" w:hAnsi="Arial" w:cs="Arial"/>
              </w:rPr>
              <w:t>(a) the requirement to provide within 21 days to any member on request a hard copy of any document or information sent to the member otherwise than in hard copy form;</w:t>
            </w:r>
          </w:p>
        </w:tc>
      </w:tr>
      <w:tr w:rsidR="00A30F68" w14:paraId="13B55C8E" w14:textId="77777777">
        <w:tc>
          <w:tcPr>
            <w:tcW w:w="9325" w:type="dxa"/>
          </w:tcPr>
          <w:p w14:paraId="45E0A33F" w14:textId="77777777" w:rsidR="00A30F68" w:rsidRDefault="00A30F68">
            <w:pPr>
              <w:snapToGrid w:val="0"/>
              <w:rPr>
                <w:rFonts w:ascii="Arial" w:hAnsi="Arial" w:cs="Arial"/>
              </w:rPr>
            </w:pPr>
            <w:r>
              <w:rPr>
                <w:rFonts w:ascii="Arial" w:hAnsi="Arial" w:cs="Arial"/>
              </w:rPr>
              <w:t xml:space="preserve">(b) </w:t>
            </w:r>
            <w:proofErr w:type="gramStart"/>
            <w:r>
              <w:rPr>
                <w:rFonts w:ascii="Arial" w:hAnsi="Arial" w:cs="Arial"/>
              </w:rPr>
              <w:t>any</w:t>
            </w:r>
            <w:proofErr w:type="gramEnd"/>
            <w:r>
              <w:rPr>
                <w:rFonts w:ascii="Arial" w:hAnsi="Arial" w:cs="Arial"/>
              </w:rPr>
              <w:t xml:space="preserve"> requirements to provide information to the Commission in a particular form or manner.</w:t>
            </w:r>
          </w:p>
          <w:p w14:paraId="55E38014" w14:textId="77777777" w:rsidR="00643F26" w:rsidRDefault="00643F26">
            <w:pPr>
              <w:snapToGrid w:val="0"/>
              <w:rPr>
                <w:rFonts w:ascii="Arial" w:hAnsi="Arial" w:cs="Arial"/>
              </w:rPr>
            </w:pPr>
          </w:p>
        </w:tc>
      </w:tr>
      <w:tr w:rsidR="00A30F68" w14:paraId="04CC790C" w14:textId="77777777">
        <w:tc>
          <w:tcPr>
            <w:tcW w:w="9325" w:type="dxa"/>
          </w:tcPr>
          <w:p w14:paraId="2FAC6C88" w14:textId="77777777" w:rsidR="00A30F68" w:rsidRPr="00C656FE" w:rsidRDefault="00A30F68">
            <w:pPr>
              <w:snapToGrid w:val="0"/>
              <w:rPr>
                <w:rFonts w:ascii="Arial" w:hAnsi="Arial" w:cs="Arial"/>
                <w:b/>
              </w:rPr>
            </w:pPr>
            <w:r w:rsidRPr="00C656FE">
              <w:rPr>
                <w:rFonts w:ascii="Arial" w:hAnsi="Arial" w:cs="Arial"/>
                <w:b/>
              </w:rPr>
              <w:t>21. Keeping of Registers</w:t>
            </w:r>
          </w:p>
        </w:tc>
      </w:tr>
      <w:tr w:rsidR="00A30F68" w14:paraId="37694CB3" w14:textId="77777777">
        <w:tc>
          <w:tcPr>
            <w:tcW w:w="9325" w:type="dxa"/>
          </w:tcPr>
          <w:p w14:paraId="334C7A75" w14:textId="77777777" w:rsidR="00A30F68" w:rsidRDefault="00A30F68">
            <w:pPr>
              <w:snapToGrid w:val="0"/>
              <w:rPr>
                <w:rFonts w:ascii="Arial" w:hAnsi="Arial" w:cs="Arial"/>
              </w:rPr>
            </w:pPr>
            <w:r>
              <w:rPr>
                <w:rFonts w:ascii="Arial" w:hAnsi="Arial" w:cs="Arial"/>
              </w:rPr>
              <w:t>The CIO must comply with its obligations under the General Regulations in relation to the keeping of, and provision of access to, registers of its members and trustees.</w:t>
            </w:r>
          </w:p>
          <w:p w14:paraId="18029DB8" w14:textId="77777777" w:rsidR="00643F26" w:rsidRDefault="00643F26">
            <w:pPr>
              <w:snapToGrid w:val="0"/>
              <w:rPr>
                <w:rFonts w:ascii="Arial" w:hAnsi="Arial" w:cs="Arial"/>
              </w:rPr>
            </w:pPr>
          </w:p>
        </w:tc>
      </w:tr>
      <w:tr w:rsidR="00A30F68" w14:paraId="4F016C12" w14:textId="77777777">
        <w:tc>
          <w:tcPr>
            <w:tcW w:w="9325" w:type="dxa"/>
          </w:tcPr>
          <w:p w14:paraId="5DB032FC" w14:textId="77777777" w:rsidR="00A30F68" w:rsidRPr="00C656FE" w:rsidRDefault="00A30F68">
            <w:pPr>
              <w:snapToGrid w:val="0"/>
              <w:rPr>
                <w:rFonts w:ascii="Arial" w:hAnsi="Arial" w:cs="Arial"/>
                <w:b/>
              </w:rPr>
            </w:pPr>
            <w:r w:rsidRPr="00C656FE">
              <w:rPr>
                <w:rFonts w:ascii="Arial" w:hAnsi="Arial" w:cs="Arial"/>
                <w:b/>
              </w:rPr>
              <w:t>22.     Annual Report and Accounts</w:t>
            </w:r>
          </w:p>
          <w:p w14:paraId="4BA0E415" w14:textId="77777777" w:rsidR="00A30F68" w:rsidRDefault="00A30F68">
            <w:pPr>
              <w:rPr>
                <w:rFonts w:ascii="Arial" w:hAnsi="Arial" w:cs="Arial"/>
              </w:rPr>
            </w:pPr>
            <w:r>
              <w:rPr>
                <w:rFonts w:ascii="Arial" w:hAnsi="Arial" w:cs="Arial"/>
              </w:rPr>
              <w:t>i)</w:t>
            </w:r>
            <w:r>
              <w:rPr>
                <w:rFonts w:ascii="Arial" w:hAnsi="Arial" w:cs="Arial"/>
              </w:rPr>
              <w:tab/>
              <w:t>The trustees shall ensure that an annual report and statement of accounts for X Area Meeting (including the meetings it contains) is prepared in compliance with current charities legislation.</w:t>
            </w:r>
          </w:p>
          <w:p w14:paraId="765AE11A" w14:textId="77777777" w:rsidR="00A30F68" w:rsidRDefault="00A30F68">
            <w:pPr>
              <w:rPr>
                <w:rFonts w:ascii="Arial" w:hAnsi="Arial" w:cs="Arial"/>
              </w:rPr>
            </w:pPr>
          </w:p>
          <w:p w14:paraId="177A9CBB" w14:textId="77777777" w:rsidR="00A30F68" w:rsidRDefault="00A30F68">
            <w:pPr>
              <w:rPr>
                <w:rFonts w:ascii="Arial" w:hAnsi="Arial" w:cs="Arial"/>
              </w:rPr>
            </w:pPr>
            <w:r>
              <w:rPr>
                <w:rFonts w:ascii="Arial" w:hAnsi="Arial" w:cs="Arial"/>
              </w:rPr>
              <w:t>ii)</w:t>
            </w:r>
            <w:r>
              <w:rPr>
                <w:rFonts w:ascii="Arial" w:hAnsi="Arial" w:cs="Arial"/>
              </w:rPr>
              <w:tab/>
              <w:t>The report and statement of accounts must be presented to area meeting in session for consideration and acceptance, not later than eight months after the end of the financial year.</w:t>
            </w:r>
          </w:p>
          <w:p w14:paraId="55DB7631" w14:textId="77777777" w:rsidR="00A30F68" w:rsidRDefault="00A30F68">
            <w:pPr>
              <w:rPr>
                <w:rFonts w:ascii="Arial" w:hAnsi="Arial" w:cs="Arial"/>
              </w:rPr>
            </w:pPr>
          </w:p>
          <w:p w14:paraId="5F5221D9" w14:textId="77777777" w:rsidR="00A30F68" w:rsidRDefault="00A30F68">
            <w:pPr>
              <w:rPr>
                <w:rFonts w:ascii="Arial" w:hAnsi="Arial" w:cs="Arial"/>
              </w:rPr>
            </w:pPr>
            <w:r>
              <w:rPr>
                <w:rFonts w:ascii="Arial" w:hAnsi="Arial" w:cs="Arial"/>
              </w:rPr>
              <w:t>iii)</w:t>
            </w:r>
            <w:r>
              <w:rPr>
                <w:rFonts w:ascii="Arial" w:hAnsi="Arial" w:cs="Arial"/>
              </w:rPr>
              <w:tab/>
              <w:t>The trustees shall submit an annual report, annual statement of accounts and annual return to the Charity Commission in compliance with current legislation.</w:t>
            </w:r>
          </w:p>
          <w:p w14:paraId="6CE958D2" w14:textId="77777777" w:rsidR="00A30F68" w:rsidRDefault="00A30F68">
            <w:pPr>
              <w:rPr>
                <w:rFonts w:ascii="Arial" w:hAnsi="Arial" w:cs="Arial"/>
              </w:rPr>
            </w:pPr>
          </w:p>
        </w:tc>
      </w:tr>
      <w:tr w:rsidR="00A30F68" w14:paraId="5E5A6219" w14:textId="77777777">
        <w:tc>
          <w:tcPr>
            <w:tcW w:w="9325" w:type="dxa"/>
          </w:tcPr>
          <w:p w14:paraId="049BCB14" w14:textId="77777777" w:rsidR="00A30F68" w:rsidRDefault="00A30F68">
            <w:pPr>
              <w:snapToGrid w:val="0"/>
              <w:rPr>
                <w:rFonts w:ascii="Arial" w:hAnsi="Arial" w:cs="Arial"/>
              </w:rPr>
            </w:pPr>
            <w:r>
              <w:rPr>
                <w:rFonts w:ascii="Arial" w:hAnsi="Arial" w:cs="Arial"/>
              </w:rPr>
              <w:t>(iv) The trustees must inform the Commission within 28 days of any change in the particulars of the CIO entered on the Central Register of Charities.</w:t>
            </w:r>
          </w:p>
          <w:p w14:paraId="67CA7E41" w14:textId="77777777" w:rsidR="00C656FE" w:rsidRDefault="00C656FE">
            <w:pPr>
              <w:snapToGrid w:val="0"/>
              <w:rPr>
                <w:rFonts w:ascii="Arial" w:hAnsi="Arial" w:cs="Arial"/>
              </w:rPr>
            </w:pPr>
          </w:p>
        </w:tc>
      </w:tr>
      <w:tr w:rsidR="00A30F68" w14:paraId="5460362C" w14:textId="77777777">
        <w:tc>
          <w:tcPr>
            <w:tcW w:w="9325" w:type="dxa"/>
          </w:tcPr>
          <w:p w14:paraId="4C7234CB" w14:textId="77777777" w:rsidR="00A30F68" w:rsidRPr="00C656FE" w:rsidRDefault="00A30F68">
            <w:pPr>
              <w:snapToGrid w:val="0"/>
              <w:rPr>
                <w:rFonts w:ascii="Arial" w:hAnsi="Arial" w:cs="Arial"/>
                <w:b/>
              </w:rPr>
            </w:pPr>
            <w:r w:rsidRPr="00C656FE">
              <w:rPr>
                <w:rFonts w:ascii="Arial" w:hAnsi="Arial" w:cs="Arial"/>
                <w:b/>
              </w:rPr>
              <w:t>23. Rules</w:t>
            </w:r>
          </w:p>
        </w:tc>
      </w:tr>
      <w:tr w:rsidR="00A30F68" w14:paraId="1541DD99" w14:textId="77777777">
        <w:tc>
          <w:tcPr>
            <w:tcW w:w="9325" w:type="dxa"/>
          </w:tcPr>
          <w:p w14:paraId="0A0B1B71" w14:textId="77777777" w:rsidR="00A30F68" w:rsidRDefault="00A30F68">
            <w:pPr>
              <w:snapToGrid w:val="0"/>
              <w:rPr>
                <w:rFonts w:ascii="Arial" w:hAnsi="Arial" w:cs="Arial"/>
              </w:rPr>
            </w:pPr>
            <w:r>
              <w:rPr>
                <w:rFonts w:ascii="Arial" w:hAnsi="Arial" w:cs="Arial"/>
              </w:rPr>
              <w:t>The trustees may from time to time make such reasonable and proper rules or bye laws as they may deem necessary or expedient for the proper conduct and management of the CIO, but such rules or bye laws must not be inconsistent with any provision of this constitution. Copies of any such rules or bye laws currently in force must be made available to any member of the CIO on request.</w:t>
            </w:r>
          </w:p>
          <w:p w14:paraId="67286F47" w14:textId="77777777" w:rsidR="00643F26" w:rsidRDefault="00643F26">
            <w:pPr>
              <w:snapToGrid w:val="0"/>
              <w:rPr>
                <w:rFonts w:ascii="Arial" w:hAnsi="Arial" w:cs="Arial"/>
              </w:rPr>
            </w:pPr>
          </w:p>
        </w:tc>
      </w:tr>
      <w:tr w:rsidR="00A30F68" w14:paraId="75FC8527" w14:textId="77777777">
        <w:tc>
          <w:tcPr>
            <w:tcW w:w="9325" w:type="dxa"/>
          </w:tcPr>
          <w:p w14:paraId="1ADEF227" w14:textId="77777777" w:rsidR="00A30F68" w:rsidRPr="00C656FE" w:rsidRDefault="00A30F68">
            <w:pPr>
              <w:snapToGrid w:val="0"/>
              <w:rPr>
                <w:rFonts w:ascii="Arial" w:eastAsia="Calibri" w:hAnsi="Arial" w:cs="Arial"/>
                <w:b/>
              </w:rPr>
            </w:pPr>
            <w:r w:rsidRPr="00C656FE">
              <w:rPr>
                <w:rFonts w:ascii="Arial" w:eastAsia="Calibri" w:hAnsi="Arial" w:cs="Arial"/>
                <w:b/>
              </w:rPr>
              <w:t>24. Disputes</w:t>
            </w:r>
          </w:p>
        </w:tc>
      </w:tr>
      <w:tr w:rsidR="00A30F68" w14:paraId="3DBB29BE" w14:textId="77777777">
        <w:tc>
          <w:tcPr>
            <w:tcW w:w="9325" w:type="dxa"/>
          </w:tcPr>
          <w:p w14:paraId="738D11D7" w14:textId="77777777" w:rsidR="00A30F68" w:rsidRDefault="00A30F68" w:rsidP="00C26B99">
            <w:pPr>
              <w:snapToGrid w:val="0"/>
              <w:rPr>
                <w:rFonts w:ascii="Arial" w:eastAsia="Calibri" w:hAnsi="Arial" w:cs="Arial"/>
              </w:rPr>
            </w:pPr>
            <w:r>
              <w:rPr>
                <w:rFonts w:ascii="Arial" w:eastAsia="Calibri" w:hAnsi="Arial" w:cs="Arial"/>
              </w:rPr>
              <w:t xml:space="preserve">If a dispute arises between members of the CIO about the validity or propriety of anything done by the members under this constitution, and the dispute cannot be resolved by agreement, the parties to the dispute must first try in good faith to settle the dispute by mediation </w:t>
            </w:r>
            <w:r w:rsidRPr="00C26B99">
              <w:rPr>
                <w:rFonts w:ascii="Arial" w:eastAsia="Calibri" w:hAnsi="Arial" w:cs="Arial"/>
              </w:rPr>
              <w:t>arranged by X Area Meeting</w:t>
            </w:r>
            <w:r>
              <w:rPr>
                <w:rFonts w:ascii="Arial" w:eastAsia="Calibri" w:hAnsi="Arial" w:cs="Arial"/>
              </w:rPr>
              <w:t>, then by reference to the Quaker Stewardship Committee of the Religious Society of Friends, before resorting to litigation.</w:t>
            </w:r>
          </w:p>
          <w:p w14:paraId="05F25BDF" w14:textId="77777777" w:rsidR="00643F26" w:rsidRDefault="00643F26" w:rsidP="00C26B99">
            <w:pPr>
              <w:snapToGrid w:val="0"/>
              <w:rPr>
                <w:rFonts w:ascii="Arial" w:eastAsia="Calibri" w:hAnsi="Arial" w:cs="Arial"/>
              </w:rPr>
            </w:pPr>
          </w:p>
        </w:tc>
      </w:tr>
      <w:tr w:rsidR="00A30F68" w14:paraId="7D09CC7A" w14:textId="77777777">
        <w:tc>
          <w:tcPr>
            <w:tcW w:w="9325" w:type="dxa"/>
          </w:tcPr>
          <w:p w14:paraId="503D2C8C" w14:textId="77777777" w:rsidR="00A30F68" w:rsidRPr="00C656FE" w:rsidRDefault="00A30F68">
            <w:pPr>
              <w:snapToGrid w:val="0"/>
              <w:rPr>
                <w:rFonts w:ascii="Arial" w:hAnsi="Arial" w:cs="Arial"/>
                <w:b/>
              </w:rPr>
            </w:pPr>
            <w:r w:rsidRPr="00C656FE">
              <w:rPr>
                <w:rFonts w:ascii="Arial" w:hAnsi="Arial" w:cs="Arial"/>
                <w:b/>
              </w:rPr>
              <w:t>25. Amendment of constitution</w:t>
            </w:r>
          </w:p>
          <w:p w14:paraId="55E2DE7C" w14:textId="77777777" w:rsidR="00A30F68" w:rsidRDefault="00A30F68">
            <w:pPr>
              <w:rPr>
                <w:rFonts w:ascii="Arial" w:hAnsi="Arial" w:cs="Arial"/>
              </w:rPr>
            </w:pPr>
            <w:r>
              <w:rPr>
                <w:rFonts w:ascii="Arial" w:hAnsi="Arial" w:cs="Arial"/>
              </w:rPr>
              <w:t>i)</w:t>
            </w:r>
            <w:r>
              <w:rPr>
                <w:rFonts w:ascii="Arial" w:hAnsi="Arial" w:cs="Arial"/>
              </w:rPr>
              <w:tab/>
              <w:t>Amendments to this constitution shall be agreed by X Area Meeting in session and recorded by minute of the area meeting.</w:t>
            </w:r>
            <w:r w:rsidR="00643F26">
              <w:rPr>
                <w:rFonts w:ascii="Arial" w:hAnsi="Arial" w:cs="Arial"/>
              </w:rPr>
              <w:br/>
            </w:r>
          </w:p>
          <w:p w14:paraId="7B7E1CE6" w14:textId="77777777" w:rsidR="00A30F68" w:rsidRDefault="00A30F68">
            <w:pPr>
              <w:rPr>
                <w:rStyle w:val="DefaultParagraphFont0"/>
                <w:rFonts w:ascii="Arial" w:hAnsi="Arial" w:cs="Arial"/>
              </w:rPr>
            </w:pPr>
            <w:r>
              <w:rPr>
                <w:rStyle w:val="DefaultParagraphFont0"/>
                <w:rFonts w:ascii="Arial" w:hAnsi="Arial" w:cs="Arial"/>
              </w:rPr>
              <w:t>ii)</w:t>
            </w:r>
            <w:r>
              <w:rPr>
                <w:rStyle w:val="DefaultParagraphFont0"/>
                <w:rFonts w:ascii="Arial" w:hAnsi="Arial" w:cs="Arial"/>
              </w:rPr>
              <w:tab/>
              <w:t xml:space="preserve">No amendment may be made that affects the object of the area meeting (Clause 3), the benefits to trustees (Clause 16), or the  voluntary winding up or dissolution </w:t>
            </w:r>
            <w:r>
              <w:rPr>
                <w:rStyle w:val="DefaultParagraphFont0"/>
                <w:rFonts w:ascii="Arial" w:hAnsi="Arial" w:cs="Arial"/>
              </w:rPr>
              <w:lastRenderedPageBreak/>
              <w:t>(Clause 26) without the prior written consent of the Charity Commission, nor may the charitable status of the area meeting be affected.</w:t>
            </w:r>
          </w:p>
          <w:p w14:paraId="3027AC4D" w14:textId="77777777" w:rsidR="00A30F68" w:rsidRDefault="00A30F68">
            <w:pPr>
              <w:rPr>
                <w:rFonts w:ascii="Arial" w:hAnsi="Arial" w:cs="Arial"/>
              </w:rPr>
            </w:pPr>
          </w:p>
        </w:tc>
      </w:tr>
      <w:tr w:rsidR="00A30F68" w14:paraId="40A54AAD" w14:textId="77777777">
        <w:tc>
          <w:tcPr>
            <w:tcW w:w="9325" w:type="dxa"/>
          </w:tcPr>
          <w:p w14:paraId="7BF66199" w14:textId="77777777" w:rsidR="00A30F68" w:rsidRPr="00C656FE" w:rsidRDefault="00A30F68">
            <w:pPr>
              <w:snapToGrid w:val="0"/>
              <w:rPr>
                <w:rFonts w:ascii="Arial" w:hAnsi="Arial" w:cs="Arial"/>
                <w:b/>
              </w:rPr>
            </w:pPr>
            <w:r w:rsidRPr="00C656FE">
              <w:rPr>
                <w:rFonts w:ascii="Arial" w:hAnsi="Arial" w:cs="Arial"/>
                <w:b/>
              </w:rPr>
              <w:lastRenderedPageBreak/>
              <w:t>26. Voluntary winding up or dissolution</w:t>
            </w:r>
          </w:p>
          <w:p w14:paraId="360B1F65" w14:textId="77777777" w:rsidR="00A30F68" w:rsidRDefault="00A30F68">
            <w:pPr>
              <w:rPr>
                <w:rFonts w:ascii="Arial" w:hAnsi="Arial" w:cs="Arial"/>
              </w:rPr>
            </w:pPr>
            <w:r>
              <w:rPr>
                <w:rFonts w:ascii="Arial" w:hAnsi="Arial" w:cs="Arial"/>
              </w:rPr>
              <w:t>If at a meeting of X Area Meeting the members decide that it is necessary or advisable to dissolve the area meeting or to amalgamate with another area meeting and this is agreed by Meeting for Sufferings, the trustees shall have the power to realise any assets held by or on behalf of the area meeting.  Any assets remaining after the satisfaction of any proper debts and liabilities shall, with the agreement of Meeting for Sufferings, be given or transferred to another Area Meeting (provided the objects of tha</w:t>
            </w:r>
            <w:r w:rsidR="00643F26">
              <w:rPr>
                <w:rFonts w:ascii="Arial" w:hAnsi="Arial" w:cs="Arial"/>
              </w:rPr>
              <w:t>t</w:t>
            </w:r>
            <w:r>
              <w:rPr>
                <w:rFonts w:ascii="Arial" w:hAnsi="Arial" w:cs="Arial"/>
              </w:rPr>
              <w:t xml:space="preserve"> meeting are exclusively charitable), to Britain Yearly Meeting, or to some other charitable institution or institutions having objects similar to that of the area meeting, and failing that for such other charitable purpose as Britain Yearly Meeting shall direct. The CIO must observe the requirements of the Dissolution Regulations in applying to the Commission for the CIO to be removed from the Register of Charities.</w:t>
            </w:r>
          </w:p>
          <w:p w14:paraId="63C0466C" w14:textId="77777777" w:rsidR="00A30F68" w:rsidRDefault="00A30F68">
            <w:pPr>
              <w:rPr>
                <w:rFonts w:ascii="Arial" w:hAnsi="Arial" w:cs="Arial"/>
              </w:rPr>
            </w:pPr>
          </w:p>
          <w:p w14:paraId="625A8A2E" w14:textId="77777777" w:rsidR="00A30F68" w:rsidRPr="00C656FE" w:rsidRDefault="00A30F68">
            <w:pPr>
              <w:rPr>
                <w:rFonts w:ascii="Arial" w:hAnsi="Arial" w:cs="Arial"/>
                <w:b/>
              </w:rPr>
            </w:pPr>
            <w:r w:rsidRPr="00C656FE">
              <w:rPr>
                <w:rFonts w:ascii="Arial" w:hAnsi="Arial" w:cs="Arial"/>
                <w:b/>
              </w:rPr>
              <w:t>27</w:t>
            </w:r>
            <w:r w:rsidR="00C26B99" w:rsidRPr="00C656FE">
              <w:rPr>
                <w:rFonts w:ascii="Arial" w:hAnsi="Arial" w:cs="Arial"/>
                <w:b/>
              </w:rPr>
              <w:t>.</w:t>
            </w:r>
            <w:r w:rsidRPr="00C656FE">
              <w:rPr>
                <w:rFonts w:ascii="Arial" w:hAnsi="Arial" w:cs="Arial"/>
                <w:b/>
              </w:rPr>
              <w:t xml:space="preserve"> Guidance</w:t>
            </w:r>
          </w:p>
          <w:p w14:paraId="4673E499" w14:textId="77777777" w:rsidR="00A30F68" w:rsidRPr="00C26B99" w:rsidRDefault="00A30F68">
            <w:pPr>
              <w:rPr>
                <w:rFonts w:ascii="Arial" w:hAnsi="Arial" w:cs="Arial"/>
              </w:rPr>
            </w:pPr>
            <w:r w:rsidRPr="00C26B99">
              <w:rPr>
                <w:rFonts w:ascii="Arial" w:hAnsi="Arial" w:cs="Arial"/>
              </w:rPr>
              <w:t>In the exercise of its powers and in all matters relating to its administration, X Area Meeting (as part of the Religious Society of Friends (Quakers) in Britain) and its trustees shall be guided by The Book Of Christian Discipline and shall follow its provisions in so far as the same are not inconsistent with the terms of this constitution</w:t>
            </w:r>
            <w:r w:rsidR="00C26B99">
              <w:rPr>
                <w:rFonts w:ascii="Arial" w:hAnsi="Arial" w:cs="Arial"/>
              </w:rPr>
              <w:t>.</w:t>
            </w:r>
          </w:p>
          <w:p w14:paraId="67158BE9" w14:textId="77777777" w:rsidR="00A30F68" w:rsidRDefault="00A30F68">
            <w:pPr>
              <w:rPr>
                <w:rFonts w:ascii="Arial" w:eastAsia="Calibri" w:hAnsi="Arial" w:cs="Arial"/>
              </w:rPr>
            </w:pPr>
          </w:p>
        </w:tc>
      </w:tr>
      <w:tr w:rsidR="00A30F68" w14:paraId="70A295DC" w14:textId="77777777">
        <w:tc>
          <w:tcPr>
            <w:tcW w:w="9325" w:type="dxa"/>
          </w:tcPr>
          <w:p w14:paraId="202EB14E" w14:textId="77777777" w:rsidR="00A30F68" w:rsidRPr="00C656FE" w:rsidRDefault="00A30F68">
            <w:pPr>
              <w:snapToGrid w:val="0"/>
              <w:rPr>
                <w:rFonts w:ascii="Arial" w:hAnsi="Arial" w:cs="Arial"/>
                <w:b/>
              </w:rPr>
            </w:pPr>
            <w:r w:rsidRPr="00C656FE">
              <w:rPr>
                <w:rFonts w:ascii="Arial" w:hAnsi="Arial" w:cs="Arial"/>
                <w:b/>
              </w:rPr>
              <w:t>28. Interpretation</w:t>
            </w:r>
          </w:p>
          <w:p w14:paraId="3A54CABD" w14:textId="77777777" w:rsidR="00A30F68" w:rsidRDefault="00A30F68">
            <w:pPr>
              <w:snapToGrid w:val="0"/>
              <w:rPr>
                <w:rFonts w:ascii="Arial" w:hAnsi="Arial" w:cs="Arial"/>
              </w:rPr>
            </w:pPr>
            <w:r>
              <w:rPr>
                <w:rFonts w:ascii="Arial" w:hAnsi="Arial" w:cs="Arial"/>
              </w:rPr>
              <w:t>Definitions</w:t>
            </w:r>
          </w:p>
          <w:p w14:paraId="61F2807C" w14:textId="77777777" w:rsidR="00A30F68" w:rsidRDefault="00A30F68">
            <w:pPr>
              <w:rPr>
                <w:rFonts w:ascii="Arial" w:hAnsi="Arial" w:cs="Arial"/>
              </w:rPr>
            </w:pPr>
            <w:r>
              <w:rPr>
                <w:rFonts w:ascii="Arial" w:hAnsi="Arial" w:cs="Arial"/>
              </w:rPr>
              <w:t>i)</w:t>
            </w:r>
            <w:r>
              <w:rPr>
                <w:rFonts w:ascii="Arial" w:hAnsi="Arial" w:cs="Arial"/>
              </w:rPr>
              <w:tab/>
              <w:t>The Religious Society of Friends (Quakers) in Britain refers to the church in Britain, the Channel Islands and the Isle of Man, in its entirety, including all its local meetings for worship and its constituent meetings for church affairs, as well as all their work. It is referred to herein as the Religious Society.</w:t>
            </w:r>
          </w:p>
          <w:p w14:paraId="2F380E5B" w14:textId="77777777" w:rsidR="00A30F68" w:rsidRDefault="00A30F68">
            <w:pPr>
              <w:rPr>
                <w:rFonts w:ascii="Arial" w:hAnsi="Arial" w:cs="Arial"/>
              </w:rPr>
            </w:pPr>
          </w:p>
          <w:p w14:paraId="148B95D3" w14:textId="77777777" w:rsidR="00A30F68" w:rsidRDefault="00A30F68">
            <w:pPr>
              <w:rPr>
                <w:rFonts w:ascii="Arial" w:hAnsi="Arial" w:cs="Arial"/>
              </w:rPr>
            </w:pPr>
            <w:r>
              <w:rPr>
                <w:rFonts w:ascii="Arial" w:hAnsi="Arial" w:cs="Arial"/>
              </w:rPr>
              <w:t>ii)</w:t>
            </w:r>
            <w:r>
              <w:rPr>
                <w:rFonts w:ascii="Arial" w:hAnsi="Arial" w:cs="Arial"/>
              </w:rPr>
              <w:tab/>
              <w:t>Britain Yearly Meeting of the Religious Society of Friends (Quakers) refers to the centrally held and managed policy, property, employment and work of the Religious Society. It is referred to herein as Britain Yearly Meeting.</w:t>
            </w:r>
          </w:p>
          <w:p w14:paraId="49FF6E2F" w14:textId="77777777" w:rsidR="00A30F68" w:rsidRDefault="00A30F68">
            <w:pPr>
              <w:rPr>
                <w:rFonts w:ascii="Arial" w:hAnsi="Arial" w:cs="Arial"/>
              </w:rPr>
            </w:pPr>
          </w:p>
          <w:p w14:paraId="6732D332" w14:textId="77777777" w:rsidR="00A30F68" w:rsidRDefault="00A30F68">
            <w:pPr>
              <w:rPr>
                <w:rFonts w:ascii="Arial" w:hAnsi="Arial" w:cs="Arial"/>
              </w:rPr>
            </w:pPr>
            <w:r>
              <w:rPr>
                <w:rFonts w:ascii="Arial" w:hAnsi="Arial" w:cs="Arial"/>
              </w:rPr>
              <w:t>iii)</w:t>
            </w:r>
            <w:r>
              <w:rPr>
                <w:rFonts w:ascii="Arial" w:hAnsi="Arial" w:cs="Arial"/>
              </w:rPr>
              <w:tab/>
              <w:t>Meeting for Sufferings is the standing representative body entrusted with the general care of matters affecting the Religious Society of Friends (Quakers) in Britain.</w:t>
            </w:r>
          </w:p>
          <w:p w14:paraId="23DD0201" w14:textId="77777777" w:rsidR="00A30F68" w:rsidRDefault="00A30F68">
            <w:pPr>
              <w:snapToGrid w:val="0"/>
              <w:rPr>
                <w:rFonts w:ascii="Arial" w:hAnsi="Arial" w:cs="Arial"/>
              </w:rPr>
            </w:pPr>
          </w:p>
        </w:tc>
      </w:tr>
      <w:tr w:rsidR="00A30F68" w14:paraId="15164C23" w14:textId="77777777">
        <w:trPr>
          <w:trHeight w:val="3710"/>
        </w:trPr>
        <w:tc>
          <w:tcPr>
            <w:tcW w:w="9325" w:type="dxa"/>
          </w:tcPr>
          <w:p w14:paraId="285C0D4A" w14:textId="77777777" w:rsidR="00A30F68" w:rsidRDefault="00A30F68">
            <w:pPr>
              <w:rPr>
                <w:rFonts w:ascii="Arial" w:hAnsi="Arial" w:cs="Arial"/>
              </w:rPr>
            </w:pPr>
            <w:r>
              <w:rPr>
                <w:rFonts w:ascii="Arial" w:hAnsi="Arial" w:cs="Arial"/>
              </w:rPr>
              <w:t>iv)</w:t>
            </w:r>
            <w:r>
              <w:rPr>
                <w:rFonts w:ascii="Arial" w:hAnsi="Arial" w:cs="Arial"/>
              </w:rPr>
              <w:tab/>
              <w:t>Area Quaker Meetings are the main local meetings for church affairs.  They are the level of the Religious Society at which individual membership is held.  Each Area Quaker Meeting is a separate charitable entity and may be registered as such with the Charity Commission.</w:t>
            </w:r>
          </w:p>
          <w:p w14:paraId="6E7686CE" w14:textId="77777777" w:rsidR="00A30F68" w:rsidRDefault="00A30F68">
            <w:pPr>
              <w:rPr>
                <w:rFonts w:ascii="Arial" w:hAnsi="Arial" w:cs="Arial"/>
              </w:rPr>
            </w:pPr>
          </w:p>
          <w:p w14:paraId="541E6C25" w14:textId="77777777" w:rsidR="00A30F68" w:rsidRDefault="00A30F68">
            <w:pPr>
              <w:rPr>
                <w:rStyle w:val="DefaultParagraphFont0"/>
                <w:rFonts w:ascii="Arial" w:hAnsi="Arial" w:cs="Arial"/>
              </w:rPr>
            </w:pPr>
            <w:r>
              <w:rPr>
                <w:rStyle w:val="DefaultParagraphFont0"/>
                <w:rFonts w:ascii="Arial" w:hAnsi="Arial" w:cs="Arial"/>
              </w:rPr>
              <w:t>v)</w:t>
            </w:r>
            <w:r>
              <w:rPr>
                <w:rStyle w:val="DefaultParagraphFont0"/>
                <w:rFonts w:ascii="Arial" w:hAnsi="Arial" w:cs="Arial"/>
              </w:rPr>
              <w:tab/>
              <w:t xml:space="preserve">The charity constituted by this document is X Area Quaker Meeting of the Religious Society of Friends (Quakers) in Britain (referred to </w:t>
            </w:r>
            <w:r w:rsidR="00020056">
              <w:rPr>
                <w:rStyle w:val="DefaultParagraphFont0"/>
                <w:rFonts w:ascii="Arial" w:hAnsi="Arial" w:cs="Arial"/>
              </w:rPr>
              <w:t>i</w:t>
            </w:r>
            <w:r>
              <w:rPr>
                <w:rStyle w:val="DefaultParagraphFont0"/>
                <w:rFonts w:ascii="Arial" w:hAnsi="Arial" w:cs="Arial"/>
              </w:rPr>
              <w:t>n this document as X Area Meeting or the area meeting).</w:t>
            </w:r>
          </w:p>
          <w:p w14:paraId="2E27A315" w14:textId="77777777" w:rsidR="00A30F68" w:rsidRDefault="00A30F68">
            <w:pPr>
              <w:rPr>
                <w:rFonts w:ascii="Arial" w:hAnsi="Arial" w:cs="Arial"/>
              </w:rPr>
            </w:pPr>
          </w:p>
          <w:p w14:paraId="41A815B9" w14:textId="77777777" w:rsidR="00A30F68" w:rsidRPr="00E65E88" w:rsidRDefault="00E65E88" w:rsidP="00A30F68">
            <w:pPr>
              <w:numPr>
                <w:ilvl w:val="0"/>
                <w:numId w:val="5"/>
              </w:numPr>
              <w:tabs>
                <w:tab w:val="left" w:pos="0"/>
              </w:tabs>
              <w:rPr>
                <w:rStyle w:val="DefaultParagraphFont0"/>
                <w:rFonts w:ascii="Arial" w:hAnsi="Arial" w:cs="Arial"/>
              </w:rPr>
            </w:pPr>
            <w:r w:rsidRPr="00E65E88">
              <w:rPr>
                <w:rFonts w:ascii="Arial" w:hAnsi="Arial" w:cs="Arial"/>
              </w:rPr>
              <w:t xml:space="preserve"> </w:t>
            </w:r>
            <w:r w:rsidR="00A30F68" w:rsidRPr="00E65E88">
              <w:rPr>
                <w:rStyle w:val="DefaultParagraphFont0"/>
                <w:rFonts w:ascii="Arial" w:hAnsi="Arial" w:cs="Arial"/>
              </w:rPr>
              <w:t xml:space="preserve">The Book of Christian Discipline means the Book of Christian Discipline of The Religious Society of Friends (Quakers) in Britain and shall include not only the current edition but also (where the context so admits) all subsequent revisions. The current edition is </w:t>
            </w:r>
            <w:r w:rsidR="00A30F68" w:rsidRPr="00E65E88">
              <w:rPr>
                <w:rStyle w:val="DefaultParagraphFont0"/>
                <w:rFonts w:ascii="Arial" w:hAnsi="Arial" w:cs="Arial"/>
                <w:i/>
                <w:iCs/>
              </w:rPr>
              <w:t>Quaker Faith and Practice</w:t>
            </w:r>
            <w:r w:rsidR="00A30F68" w:rsidRPr="00E65E88">
              <w:rPr>
                <w:rStyle w:val="DefaultParagraphFont0"/>
                <w:rFonts w:ascii="Arial" w:hAnsi="Arial" w:cs="Arial"/>
              </w:rPr>
              <w:t xml:space="preserve"> (London 2009 subject to subsequent revisions agreed by Britain Yearly Meeting)</w:t>
            </w:r>
          </w:p>
          <w:p w14:paraId="685643C7" w14:textId="77777777" w:rsidR="00A30F68" w:rsidRDefault="00A30F68">
            <w:pPr>
              <w:rPr>
                <w:rFonts w:ascii="Arial" w:hAnsi="Arial" w:cs="Arial"/>
              </w:rPr>
            </w:pPr>
          </w:p>
          <w:p w14:paraId="507326DF" w14:textId="77777777" w:rsidR="00A30F68" w:rsidRDefault="00A30F68">
            <w:pPr>
              <w:rPr>
                <w:rFonts w:ascii="Arial" w:hAnsi="Arial" w:cs="Arial"/>
              </w:rPr>
            </w:pPr>
            <w:r>
              <w:rPr>
                <w:rFonts w:ascii="Arial" w:hAnsi="Arial" w:cs="Arial"/>
              </w:rPr>
              <w:t>vii)</w:t>
            </w:r>
            <w:r>
              <w:rPr>
                <w:rFonts w:ascii="Arial" w:hAnsi="Arial" w:cs="Arial"/>
              </w:rPr>
              <w:tab/>
              <w:t>The term Friend refers to a member of the Religious Society.</w:t>
            </w:r>
          </w:p>
          <w:p w14:paraId="6CA72355" w14:textId="77777777" w:rsidR="00A30F68" w:rsidRDefault="00A30F68">
            <w:pPr>
              <w:rPr>
                <w:rFonts w:ascii="Arial" w:hAnsi="Arial" w:cs="Arial"/>
              </w:rPr>
            </w:pPr>
          </w:p>
          <w:p w14:paraId="63036A6A" w14:textId="77777777" w:rsidR="00A30F68" w:rsidRPr="002A7B24" w:rsidRDefault="00A30F68" w:rsidP="002A7B24">
            <w:pPr>
              <w:rPr>
                <w:rFonts w:ascii="Arial" w:hAnsi="Arial" w:cs="Arial"/>
              </w:rPr>
            </w:pPr>
            <w:r>
              <w:rPr>
                <w:rFonts w:ascii="Arial" w:hAnsi="Arial" w:cs="Arial"/>
              </w:rPr>
              <w:lastRenderedPageBreak/>
              <w:t>viii)</w:t>
            </w:r>
            <w:r>
              <w:rPr>
                <w:rFonts w:ascii="Arial" w:hAnsi="Arial" w:cs="Arial"/>
              </w:rPr>
              <w:tab/>
              <w:t>The term Attender refers to a person who is not a member of the Religious Society but who regularly attends its meetings for worship.</w:t>
            </w:r>
          </w:p>
        </w:tc>
      </w:tr>
      <w:tr w:rsidR="00A30F68" w14:paraId="545651A2" w14:textId="77777777">
        <w:tc>
          <w:tcPr>
            <w:tcW w:w="9325" w:type="dxa"/>
          </w:tcPr>
          <w:p w14:paraId="13739636" w14:textId="77777777" w:rsidR="00A30F68" w:rsidRDefault="00A30F68">
            <w:pPr>
              <w:snapToGrid w:val="0"/>
              <w:rPr>
                <w:rFonts w:ascii="Arial" w:hAnsi="Arial" w:cs="Arial"/>
              </w:rPr>
            </w:pPr>
            <w:r>
              <w:rPr>
                <w:rFonts w:ascii="Arial" w:hAnsi="Arial" w:cs="Arial"/>
              </w:rPr>
              <w:lastRenderedPageBreak/>
              <w:t>In this constitution:</w:t>
            </w:r>
          </w:p>
        </w:tc>
      </w:tr>
      <w:tr w:rsidR="00A30F68" w14:paraId="5DCDD040" w14:textId="77777777">
        <w:tc>
          <w:tcPr>
            <w:tcW w:w="9325" w:type="dxa"/>
          </w:tcPr>
          <w:p w14:paraId="0E86A0A7" w14:textId="77777777" w:rsidR="00A30F68" w:rsidRDefault="00A30F68">
            <w:pPr>
              <w:snapToGrid w:val="0"/>
              <w:rPr>
                <w:rFonts w:ascii="Arial" w:hAnsi="Arial" w:cs="Arial"/>
              </w:rPr>
            </w:pPr>
            <w:r>
              <w:rPr>
                <w:rFonts w:ascii="Arial" w:hAnsi="Arial" w:cs="Arial"/>
              </w:rPr>
              <w:t>“connected person” means:</w:t>
            </w:r>
          </w:p>
        </w:tc>
      </w:tr>
      <w:tr w:rsidR="00A30F68" w14:paraId="14CE8B5C" w14:textId="77777777">
        <w:tc>
          <w:tcPr>
            <w:tcW w:w="9325" w:type="dxa"/>
          </w:tcPr>
          <w:p w14:paraId="3BBB202F" w14:textId="77777777" w:rsidR="00A30F68" w:rsidRDefault="00A30F68">
            <w:pPr>
              <w:snapToGrid w:val="0"/>
              <w:rPr>
                <w:rFonts w:ascii="Arial" w:hAnsi="Arial" w:cs="Arial"/>
              </w:rPr>
            </w:pPr>
            <w:r>
              <w:rPr>
                <w:rFonts w:ascii="Arial" w:hAnsi="Arial" w:cs="Arial"/>
              </w:rPr>
              <w:t>(a) a child, parent, grandchild, grandparent, brother or sister of the trustee;</w:t>
            </w:r>
          </w:p>
        </w:tc>
      </w:tr>
      <w:tr w:rsidR="00A30F68" w14:paraId="6C593D32" w14:textId="77777777">
        <w:tc>
          <w:tcPr>
            <w:tcW w:w="9325" w:type="dxa"/>
          </w:tcPr>
          <w:p w14:paraId="52C50B8F" w14:textId="77777777" w:rsidR="00A30F68" w:rsidRDefault="00A30F68">
            <w:pPr>
              <w:snapToGrid w:val="0"/>
              <w:rPr>
                <w:rFonts w:ascii="Arial" w:hAnsi="Arial" w:cs="Arial"/>
              </w:rPr>
            </w:pPr>
            <w:r>
              <w:rPr>
                <w:rFonts w:ascii="Arial" w:hAnsi="Arial" w:cs="Arial"/>
              </w:rPr>
              <w:t>(b) the spouse or civil partner of the trustee or of any person falling within paragraph (a) above;</w:t>
            </w:r>
          </w:p>
        </w:tc>
      </w:tr>
      <w:tr w:rsidR="00A30F68" w14:paraId="70B1519E" w14:textId="77777777">
        <w:tc>
          <w:tcPr>
            <w:tcW w:w="9325" w:type="dxa"/>
          </w:tcPr>
          <w:p w14:paraId="368D959C" w14:textId="77777777" w:rsidR="00A30F68" w:rsidRDefault="00A30F68">
            <w:pPr>
              <w:snapToGrid w:val="0"/>
              <w:rPr>
                <w:rFonts w:ascii="Arial" w:hAnsi="Arial" w:cs="Arial"/>
              </w:rPr>
            </w:pPr>
            <w:r>
              <w:rPr>
                <w:rFonts w:ascii="Arial" w:hAnsi="Arial" w:cs="Arial"/>
              </w:rPr>
              <w:t>(c) a person carrying on business in partnership with the trustee or with any person falling within paragraph (a) or (b) above;</w:t>
            </w:r>
          </w:p>
        </w:tc>
      </w:tr>
      <w:tr w:rsidR="00A30F68" w14:paraId="3B138450" w14:textId="77777777">
        <w:tc>
          <w:tcPr>
            <w:tcW w:w="9325" w:type="dxa"/>
          </w:tcPr>
          <w:p w14:paraId="5D951355" w14:textId="77777777" w:rsidR="00A30F68" w:rsidRDefault="00A30F68">
            <w:pPr>
              <w:snapToGrid w:val="0"/>
              <w:rPr>
                <w:rFonts w:ascii="Arial" w:hAnsi="Arial" w:cs="Arial"/>
              </w:rPr>
            </w:pPr>
            <w:r>
              <w:rPr>
                <w:rFonts w:ascii="Arial" w:hAnsi="Arial" w:cs="Arial"/>
              </w:rPr>
              <w:t>(d) an institution which is controlled –</w:t>
            </w:r>
          </w:p>
        </w:tc>
      </w:tr>
      <w:tr w:rsidR="00A30F68" w14:paraId="686F80B8" w14:textId="77777777">
        <w:tc>
          <w:tcPr>
            <w:tcW w:w="9325" w:type="dxa"/>
          </w:tcPr>
          <w:p w14:paraId="76C7C222" w14:textId="77777777" w:rsidR="00A30F68" w:rsidRDefault="00A30F68">
            <w:pPr>
              <w:snapToGrid w:val="0"/>
              <w:rPr>
                <w:rFonts w:ascii="Arial" w:hAnsi="Arial" w:cs="Arial"/>
              </w:rPr>
            </w:pPr>
            <w:r>
              <w:rPr>
                <w:rFonts w:ascii="Arial" w:hAnsi="Arial" w:cs="Arial"/>
              </w:rPr>
              <w:t>(i) by the trustee or any connected person falling within paragraph (a), (b), or (c) above; or</w:t>
            </w:r>
          </w:p>
        </w:tc>
      </w:tr>
      <w:tr w:rsidR="00A30F68" w14:paraId="4D1FE242" w14:textId="77777777">
        <w:tc>
          <w:tcPr>
            <w:tcW w:w="9325" w:type="dxa"/>
          </w:tcPr>
          <w:p w14:paraId="18AA021D" w14:textId="77777777" w:rsidR="00A30F68" w:rsidRDefault="00A30F68">
            <w:pPr>
              <w:snapToGrid w:val="0"/>
              <w:rPr>
                <w:rFonts w:ascii="Arial" w:hAnsi="Arial" w:cs="Arial"/>
              </w:rPr>
            </w:pPr>
            <w:r>
              <w:rPr>
                <w:rFonts w:ascii="Arial" w:hAnsi="Arial" w:cs="Arial"/>
              </w:rPr>
              <w:t>(ii) by two or more persons falling within sub-paragraph (d)(i), when taken together</w:t>
            </w:r>
          </w:p>
        </w:tc>
      </w:tr>
      <w:tr w:rsidR="00A30F68" w14:paraId="09E62D03" w14:textId="77777777">
        <w:tc>
          <w:tcPr>
            <w:tcW w:w="9325" w:type="dxa"/>
          </w:tcPr>
          <w:p w14:paraId="5B37E201" w14:textId="77777777" w:rsidR="00A30F68" w:rsidRDefault="00A30F68">
            <w:pPr>
              <w:snapToGrid w:val="0"/>
              <w:rPr>
                <w:rFonts w:ascii="Arial" w:hAnsi="Arial" w:cs="Arial"/>
              </w:rPr>
            </w:pPr>
            <w:r>
              <w:rPr>
                <w:rFonts w:ascii="Arial" w:hAnsi="Arial" w:cs="Arial"/>
              </w:rPr>
              <w:t>(e) a body corporate in which –</w:t>
            </w:r>
          </w:p>
        </w:tc>
      </w:tr>
      <w:tr w:rsidR="00A30F68" w14:paraId="2CAD5643" w14:textId="77777777">
        <w:tc>
          <w:tcPr>
            <w:tcW w:w="9325" w:type="dxa"/>
          </w:tcPr>
          <w:p w14:paraId="5E598E1A" w14:textId="77777777" w:rsidR="00A30F68" w:rsidRDefault="00A30F68">
            <w:pPr>
              <w:snapToGrid w:val="0"/>
              <w:rPr>
                <w:rFonts w:ascii="Arial" w:hAnsi="Arial" w:cs="Arial"/>
              </w:rPr>
            </w:pPr>
            <w:r>
              <w:rPr>
                <w:rFonts w:ascii="Arial" w:hAnsi="Arial" w:cs="Arial"/>
              </w:rPr>
              <w:t>(i) the trustee or any connected person falling within paragraphs (a) to (c) has a substantial interest; or</w:t>
            </w:r>
          </w:p>
        </w:tc>
      </w:tr>
      <w:tr w:rsidR="00A30F68" w14:paraId="09EDC8C6" w14:textId="77777777">
        <w:tc>
          <w:tcPr>
            <w:tcW w:w="9325" w:type="dxa"/>
          </w:tcPr>
          <w:p w14:paraId="10D30183" w14:textId="77777777" w:rsidR="00A30F68" w:rsidRDefault="00A30F68">
            <w:pPr>
              <w:snapToGrid w:val="0"/>
              <w:rPr>
                <w:rFonts w:ascii="Arial" w:hAnsi="Arial" w:cs="Arial"/>
              </w:rPr>
            </w:pPr>
            <w:r>
              <w:rPr>
                <w:rFonts w:ascii="Arial" w:hAnsi="Arial" w:cs="Arial"/>
              </w:rPr>
              <w:t xml:space="preserve">(ii) </w:t>
            </w:r>
            <w:proofErr w:type="gramStart"/>
            <w:r>
              <w:rPr>
                <w:rFonts w:ascii="Arial" w:hAnsi="Arial" w:cs="Arial"/>
              </w:rPr>
              <w:t>two</w:t>
            </w:r>
            <w:proofErr w:type="gramEnd"/>
            <w:r>
              <w:rPr>
                <w:rFonts w:ascii="Arial" w:hAnsi="Arial" w:cs="Arial"/>
              </w:rPr>
              <w:t xml:space="preserve"> or more persons falling within sub-paragraph (e)(i) who, when taken together, have a substantial interest.</w:t>
            </w:r>
          </w:p>
        </w:tc>
      </w:tr>
      <w:tr w:rsidR="00A30F68" w14:paraId="52F23E17" w14:textId="77777777">
        <w:tc>
          <w:tcPr>
            <w:tcW w:w="9325" w:type="dxa"/>
          </w:tcPr>
          <w:p w14:paraId="023C00AA" w14:textId="77777777" w:rsidR="00A30F68" w:rsidRDefault="00A30F68">
            <w:pPr>
              <w:snapToGrid w:val="0"/>
              <w:rPr>
                <w:rFonts w:ascii="Arial" w:hAnsi="Arial" w:cs="Arial"/>
              </w:rPr>
            </w:pPr>
            <w:r>
              <w:rPr>
                <w:rFonts w:ascii="Arial" w:hAnsi="Arial" w:cs="Arial"/>
              </w:rPr>
              <w:t>Section 118 of the Charities Act 2011 shall apply for the purposes of interpreting the terms used in this constitution.</w:t>
            </w:r>
          </w:p>
        </w:tc>
      </w:tr>
      <w:tr w:rsidR="00A30F68" w14:paraId="19068563" w14:textId="77777777">
        <w:tc>
          <w:tcPr>
            <w:tcW w:w="9325" w:type="dxa"/>
          </w:tcPr>
          <w:p w14:paraId="3244EB60" w14:textId="77777777" w:rsidR="00A30F68" w:rsidRDefault="00A30F68">
            <w:pPr>
              <w:snapToGrid w:val="0"/>
              <w:rPr>
                <w:rFonts w:ascii="Arial" w:hAnsi="Arial" w:cs="Arial"/>
              </w:rPr>
            </w:pPr>
            <w:r>
              <w:rPr>
                <w:rFonts w:ascii="Arial" w:hAnsi="Arial" w:cs="Arial"/>
              </w:rPr>
              <w:t>“General Regulations” means the Charitable Incorporated Organisa</w:t>
            </w:r>
            <w:r w:rsidR="00EB0411">
              <w:rPr>
                <w:rFonts w:ascii="Arial" w:hAnsi="Arial" w:cs="Arial"/>
              </w:rPr>
              <w:t>tions (General) Regulations 2012</w:t>
            </w:r>
            <w:r>
              <w:rPr>
                <w:rFonts w:ascii="Arial" w:hAnsi="Arial" w:cs="Arial"/>
              </w:rPr>
              <w:t>.</w:t>
            </w:r>
          </w:p>
        </w:tc>
      </w:tr>
      <w:tr w:rsidR="00A30F68" w14:paraId="3F8CA724" w14:textId="77777777">
        <w:tc>
          <w:tcPr>
            <w:tcW w:w="9325" w:type="dxa"/>
          </w:tcPr>
          <w:p w14:paraId="2A37F3B1" w14:textId="77777777" w:rsidR="00A30F68" w:rsidRDefault="00A30F68">
            <w:pPr>
              <w:snapToGrid w:val="0"/>
              <w:rPr>
                <w:rFonts w:ascii="Arial" w:hAnsi="Arial" w:cs="Arial"/>
              </w:rPr>
            </w:pPr>
            <w:r>
              <w:rPr>
                <w:rFonts w:ascii="Arial" w:hAnsi="Arial" w:cs="Arial"/>
              </w:rPr>
              <w:t>“Dissolution Regulations” means the Charitable Incorporated Organisations (Insolvency a</w:t>
            </w:r>
            <w:r w:rsidR="00EB0411">
              <w:rPr>
                <w:rFonts w:ascii="Arial" w:hAnsi="Arial" w:cs="Arial"/>
              </w:rPr>
              <w:t>nd Dissolution) Regulations 2012</w:t>
            </w:r>
            <w:r>
              <w:rPr>
                <w:rFonts w:ascii="Arial" w:hAnsi="Arial" w:cs="Arial"/>
              </w:rPr>
              <w:t>.</w:t>
            </w:r>
          </w:p>
        </w:tc>
      </w:tr>
      <w:tr w:rsidR="00A30F68" w14:paraId="7A855C23" w14:textId="77777777">
        <w:tc>
          <w:tcPr>
            <w:tcW w:w="9325" w:type="dxa"/>
          </w:tcPr>
          <w:p w14:paraId="11F4E1C1" w14:textId="77777777" w:rsidR="00A30F68" w:rsidRDefault="00A30F68" w:rsidP="00EB0411">
            <w:pPr>
              <w:snapToGrid w:val="0"/>
              <w:rPr>
                <w:rFonts w:ascii="Arial" w:hAnsi="Arial" w:cs="Arial"/>
              </w:rPr>
            </w:pPr>
            <w:r>
              <w:rPr>
                <w:rFonts w:ascii="Arial" w:hAnsi="Arial" w:cs="Arial"/>
              </w:rPr>
              <w:t xml:space="preserve">The “Communications Provisions” means the Communications Provisions in </w:t>
            </w:r>
            <w:r w:rsidR="00EB0411">
              <w:rPr>
                <w:rFonts w:ascii="Arial" w:hAnsi="Arial" w:cs="Arial"/>
              </w:rPr>
              <w:t>Part 9</w:t>
            </w:r>
            <w:r>
              <w:rPr>
                <w:rFonts w:ascii="Arial" w:hAnsi="Arial" w:cs="Arial"/>
              </w:rPr>
              <w:t xml:space="preserve"> of the General Regulations.</w:t>
            </w:r>
          </w:p>
        </w:tc>
      </w:tr>
      <w:tr w:rsidR="00A30F68" w14:paraId="6FE83F16" w14:textId="77777777">
        <w:tc>
          <w:tcPr>
            <w:tcW w:w="9325" w:type="dxa"/>
          </w:tcPr>
          <w:p w14:paraId="692C9F4D" w14:textId="77777777" w:rsidR="00A30F68" w:rsidRDefault="00A30F68">
            <w:pPr>
              <w:snapToGrid w:val="0"/>
              <w:rPr>
                <w:rFonts w:ascii="Arial" w:hAnsi="Arial" w:cs="Arial"/>
              </w:rPr>
            </w:pPr>
            <w:r>
              <w:rPr>
                <w:rFonts w:ascii="Arial" w:hAnsi="Arial" w:cs="Arial"/>
              </w:rPr>
              <w:t>“</w:t>
            </w:r>
            <w:proofErr w:type="gramStart"/>
            <w:r>
              <w:rPr>
                <w:rFonts w:ascii="Arial" w:hAnsi="Arial" w:cs="Arial"/>
              </w:rPr>
              <w:t>trustee</w:t>
            </w:r>
            <w:proofErr w:type="gramEnd"/>
            <w:r>
              <w:rPr>
                <w:rFonts w:ascii="Arial" w:hAnsi="Arial" w:cs="Arial"/>
              </w:rPr>
              <w:t>” means a charity trustee of the CIO.</w:t>
            </w:r>
          </w:p>
        </w:tc>
      </w:tr>
    </w:tbl>
    <w:p w14:paraId="3BC92155" w14:textId="77777777" w:rsidR="00A30F68" w:rsidRDefault="00A30F68"/>
    <w:p w14:paraId="2E109AEA" w14:textId="77777777" w:rsidR="00A30F68" w:rsidRDefault="00A30F68"/>
    <w:sectPr w:rsidR="00A30F68">
      <w:footerReference w:type="default" r:id="rId10"/>
      <w:footerReference w:type="first" r:id="rId11"/>
      <w:pgSz w:w="11905" w:h="16837"/>
      <w:pgMar w:top="720" w:right="1440" w:bottom="1440" w:left="144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8ED5D" w14:textId="77777777" w:rsidR="00583C33" w:rsidRDefault="00583C33">
      <w:pPr>
        <w:spacing w:line="240" w:lineRule="auto"/>
      </w:pPr>
      <w:r>
        <w:separator/>
      </w:r>
    </w:p>
  </w:endnote>
  <w:endnote w:type="continuationSeparator" w:id="0">
    <w:p w14:paraId="38C8ABEF" w14:textId="77777777" w:rsidR="00583C33" w:rsidRDefault="00583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lyph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F6D76" w14:textId="77777777" w:rsidR="00A30F68" w:rsidRDefault="00A30F68">
    <w:pPr>
      <w:pStyle w:val="Footer"/>
    </w:pPr>
    <w:r>
      <w:fldChar w:fldCharType="begin"/>
    </w:r>
    <w:r>
      <w:instrText xml:space="preserve"> PAGE </w:instrText>
    </w:r>
    <w:r>
      <w:fldChar w:fldCharType="separate"/>
    </w:r>
    <w:r w:rsidR="001D6B04">
      <w:rPr>
        <w:noProof/>
      </w:rPr>
      <w:t>12</w:t>
    </w:r>
    <w:r>
      <w:fldChar w:fldCharType="end"/>
    </w:r>
  </w:p>
  <w:p w14:paraId="7EB6E8D5" w14:textId="77777777" w:rsidR="00A30F68" w:rsidRDefault="00A30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7B20C" w14:textId="77777777" w:rsidR="00A30F68" w:rsidRDefault="00A30F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3BF1A" w14:textId="77777777" w:rsidR="00583C33" w:rsidRDefault="00583C33">
      <w:pPr>
        <w:spacing w:line="240" w:lineRule="auto"/>
      </w:pPr>
      <w:r>
        <w:separator/>
      </w:r>
    </w:p>
  </w:footnote>
  <w:footnote w:type="continuationSeparator" w:id="0">
    <w:p w14:paraId="4D2DF1A9" w14:textId="77777777" w:rsidR="00583C33" w:rsidRDefault="00583C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firstLine="0"/>
      </w:pPr>
    </w:lvl>
  </w:abstractNum>
  <w:abstractNum w:abstractNumId="2" w15:restartNumberingAfterBreak="0">
    <w:nsid w:val="00000003"/>
    <w:multiLevelType w:val="multilevel"/>
    <w:tmpl w:val="00000003"/>
    <w:name w:val="WW8Num3"/>
    <w:lvl w:ilvl="0">
      <w:start w:val="9"/>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2"/>
      <w:numFmt w:val="lowerRoman"/>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6"/>
      <w:numFmt w:val="lowerRoman"/>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5" w15:restartNumberingAfterBreak="0">
    <w:nsid w:val="00000006"/>
    <w:multiLevelType w:val="multilevel"/>
    <w:tmpl w:val="00000006"/>
    <w:name w:val="WW8Num6"/>
    <w:lvl w:ilvl="0">
      <w:start w:val="5"/>
      <w:numFmt w:val="lowerRoman"/>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00000007"/>
    <w:multiLevelType w:val="multilevel"/>
    <w:tmpl w:val="00000007"/>
    <w:name w:val="WW8Num7"/>
    <w:lvl w:ilvl="0">
      <w:start w:val="1"/>
      <w:numFmt w:val="decimal"/>
      <w:suff w:val="nothing"/>
      <w:lvlText w:val="%1."/>
      <w:lvlJc w:val="left"/>
      <w:pPr>
        <w:tabs>
          <w:tab w:val="num" w:pos="0"/>
        </w:tabs>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00000008"/>
    <w:multiLevelType w:val="multilevel"/>
    <w:tmpl w:val="00000008"/>
    <w:name w:val="WW8Num8"/>
    <w:lvl w:ilvl="0">
      <w:start w:val="5"/>
      <w:numFmt w:val="lowerRoman"/>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0432125C"/>
    <w:multiLevelType w:val="hybridMultilevel"/>
    <w:tmpl w:val="52BECACA"/>
    <w:lvl w:ilvl="0" w:tplc="F6244FB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BD03768"/>
    <w:multiLevelType w:val="hybridMultilevel"/>
    <w:tmpl w:val="4B24203C"/>
    <w:lvl w:ilvl="0" w:tplc="C7ACC82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445611"/>
    <w:multiLevelType w:val="hybridMultilevel"/>
    <w:tmpl w:val="6538B5F8"/>
    <w:lvl w:ilvl="0" w:tplc="9FA2B2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42422D"/>
    <w:multiLevelType w:val="hybridMultilevel"/>
    <w:tmpl w:val="C9F69C10"/>
    <w:lvl w:ilvl="0" w:tplc="DB5AAB6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B767FA3"/>
    <w:multiLevelType w:val="hybridMultilevel"/>
    <w:tmpl w:val="2ABE29C0"/>
    <w:lvl w:ilvl="0" w:tplc="FC68E53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DF326F"/>
    <w:multiLevelType w:val="hybridMultilevel"/>
    <w:tmpl w:val="F8F2FA00"/>
    <w:lvl w:ilvl="0" w:tplc="1BAC1EC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2DD560E"/>
    <w:multiLevelType w:val="hybridMultilevel"/>
    <w:tmpl w:val="1E6A24E6"/>
    <w:lvl w:ilvl="0" w:tplc="C932F65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0A67BA8"/>
    <w:multiLevelType w:val="hybridMultilevel"/>
    <w:tmpl w:val="0B4256F4"/>
    <w:lvl w:ilvl="0" w:tplc="0A26CE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9D65BC6"/>
    <w:multiLevelType w:val="hybridMultilevel"/>
    <w:tmpl w:val="EFE828E2"/>
    <w:lvl w:ilvl="0" w:tplc="B3DA28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3"/>
  </w:num>
  <w:num w:numId="10">
    <w:abstractNumId w:val="12"/>
  </w:num>
  <w:num w:numId="11">
    <w:abstractNumId w:val="11"/>
  </w:num>
  <w:num w:numId="12">
    <w:abstractNumId w:val="15"/>
  </w:num>
  <w:num w:numId="13">
    <w:abstractNumId w:val="10"/>
  </w:num>
  <w:num w:numId="14">
    <w:abstractNumId w:val="14"/>
  </w:num>
  <w:num w:numId="15">
    <w:abstractNumId w:val="16"/>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926"/>
    <w:rsid w:val="00020056"/>
    <w:rsid w:val="000A5D04"/>
    <w:rsid w:val="000E41CA"/>
    <w:rsid w:val="00115F30"/>
    <w:rsid w:val="001D6B04"/>
    <w:rsid w:val="002A7B24"/>
    <w:rsid w:val="004D55BF"/>
    <w:rsid w:val="00583C33"/>
    <w:rsid w:val="00595B4F"/>
    <w:rsid w:val="00643F26"/>
    <w:rsid w:val="0067547D"/>
    <w:rsid w:val="00816616"/>
    <w:rsid w:val="00A30F68"/>
    <w:rsid w:val="00A311EB"/>
    <w:rsid w:val="00A84EB2"/>
    <w:rsid w:val="00C26B99"/>
    <w:rsid w:val="00C56926"/>
    <w:rsid w:val="00C656FE"/>
    <w:rsid w:val="00E65E88"/>
    <w:rsid w:val="00EB0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323C850F"/>
  <w15:chartTrackingRefBased/>
  <w15:docId w15:val="{BA5F4AEC-BF08-49F0-ACA8-F670F392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00" w:lineRule="atLeast"/>
      <w:textAlignment w:val="baseline"/>
    </w:pPr>
    <w:rPr>
      <w:kern w:val="1"/>
      <w:sz w:val="24"/>
      <w:szCs w:val="24"/>
      <w:lang w:eastAsia="ar-SA"/>
    </w:rPr>
  </w:style>
  <w:style w:type="paragraph" w:styleId="Heading2">
    <w:name w:val="heading 2"/>
    <w:basedOn w:val="Normal"/>
    <w:next w:val="BodyText"/>
    <w:qFormat/>
    <w:pPr>
      <w:keepNext/>
      <w:numPr>
        <w:ilvl w:val="1"/>
        <w:numId w:val="1"/>
      </w:numPr>
      <w:ind w:left="622"/>
      <w:jc w:val="center"/>
      <w:outlineLvl w:val="1"/>
    </w:pPr>
    <w:rPr>
      <w:i/>
      <w:iCs/>
    </w:rPr>
  </w:style>
  <w:style w:type="paragraph" w:styleId="Heading3">
    <w:name w:val="heading 3"/>
    <w:basedOn w:val="Normal"/>
    <w:next w:val="BodyText"/>
    <w:qFormat/>
    <w:pPr>
      <w:keepNext/>
      <w:numPr>
        <w:ilvl w:val="2"/>
        <w:numId w:val="1"/>
      </w:numPr>
      <w:outlineLvl w:val="2"/>
    </w:pPr>
    <w:rPr>
      <w:rFonts w:ascii="Arial" w:hAnsi="Arial" w:cs="Arial"/>
      <w:b/>
      <w:bCs/>
      <w:lang w:val="cy-GB"/>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styleId="DefaultParagraphFont0">
    <w:name w:val="Default Paragraph Font"/>
  </w:style>
  <w:style w:type="character" w:customStyle="1" w:styleId="Heading2Char">
    <w:name w:val="Heading 2 Char"/>
    <w:rPr>
      <w:rFonts w:ascii="Times New Roman" w:eastAsia="Times New Roman" w:hAnsi="Times New Roman" w:cs="Times New Roman"/>
      <w:i/>
      <w:iCs/>
      <w:sz w:val="24"/>
      <w:szCs w:val="24"/>
    </w:rPr>
  </w:style>
  <w:style w:type="character" w:customStyle="1" w:styleId="Heading3Char">
    <w:name w:val="Heading 3 Char"/>
    <w:rPr>
      <w:rFonts w:ascii="Arial" w:eastAsia="Times New Roman" w:hAnsi="Arial" w:cs="Arial"/>
      <w:b/>
      <w:bCs/>
      <w:sz w:val="24"/>
      <w:szCs w:val="24"/>
      <w:lang w:val="cy-GB"/>
    </w:rPr>
  </w:style>
  <w:style w:type="character" w:customStyle="1" w:styleId="BodyTextIndentChar">
    <w:name w:val="Body Text Indent Char"/>
    <w:rPr>
      <w:rFonts w:ascii="Arial" w:eastAsia="Times New Roman" w:hAnsi="Arial" w:cs="Times New Roman"/>
      <w:sz w:val="24"/>
      <w:szCs w:val="24"/>
    </w:rPr>
  </w:style>
  <w:style w:type="character" w:customStyle="1" w:styleId="BodyTextIndent3Char">
    <w:name w:val="Body Text Indent 3 Char"/>
    <w:rPr>
      <w:rFonts w:ascii="Arial" w:eastAsia="Times New Roman" w:hAnsi="Arial" w:cs="Arial"/>
      <w:sz w:val="24"/>
      <w:szCs w:val="24"/>
      <w:lang w:val="cy-GB"/>
    </w:rPr>
  </w:style>
  <w:style w:type="character" w:customStyle="1" w:styleId="BodyTextIndent2Char">
    <w:name w:val="Body Text Indent 2 Char"/>
    <w:rPr>
      <w:rFonts w:ascii="Arial" w:eastAsia="Times New Roman" w:hAnsi="Arial" w:cs="Times New Roman"/>
      <w:sz w:val="24"/>
      <w:szCs w:val="24"/>
    </w:rPr>
  </w:style>
  <w:style w:type="character" w:customStyle="1" w:styleId="BodyText2Char">
    <w:name w:val="Body Text 2 Char"/>
    <w:rPr>
      <w:rFonts w:ascii="Times New Roman" w:eastAsia="Times New Roman" w:hAnsi="Times New Roman" w:cs="Times New Roman"/>
      <w:i/>
      <w:iCs/>
      <w:sz w:val="24"/>
      <w:szCs w:val="24"/>
    </w:rPr>
  </w:style>
  <w:style w:type="character" w:customStyle="1" w:styleId="HeaderChar">
    <w:name w:val="Header Char"/>
    <w:rPr>
      <w:rFonts w:ascii="Times New Roman" w:eastAsia="Times New Roman" w:hAnsi="Times New Roman"/>
      <w:sz w:val="24"/>
      <w:szCs w:val="24"/>
    </w:rPr>
  </w:style>
  <w:style w:type="character" w:customStyle="1" w:styleId="FooterChar">
    <w:name w:val="Footer Char"/>
    <w:rPr>
      <w:rFonts w:ascii="Times New Roman" w:eastAsia="Times New Roman" w:hAnsi="Times New Roman"/>
      <w:sz w:val="24"/>
      <w:szCs w:val="24"/>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rmal0">
    <w:name w:val="Normal"/>
    <w:pPr>
      <w:widowControl w:val="0"/>
      <w:suppressAutoHyphens/>
      <w:spacing w:line="100" w:lineRule="atLeast"/>
      <w:textAlignment w:val="baseline"/>
    </w:pPr>
    <w:rPr>
      <w:rFonts w:ascii="Calibri" w:eastAsia="Calibri" w:hAnsi="Calibri"/>
      <w:kern w:val="1"/>
      <w:lang w:eastAsia="ar-SA"/>
    </w:rPr>
  </w:style>
  <w:style w:type="paragraph" w:styleId="BodyTextIndent">
    <w:name w:val="Body Text Indent"/>
    <w:basedOn w:val="Normal"/>
    <w:pPr>
      <w:tabs>
        <w:tab w:val="left" w:pos="643"/>
      </w:tabs>
      <w:ind w:left="283"/>
    </w:pPr>
    <w:rPr>
      <w:rFonts w:ascii="Arial" w:hAnsi="Arial"/>
    </w:rPr>
  </w:style>
  <w:style w:type="paragraph" w:styleId="NormalWeb">
    <w:name w:val="Normal (Web)"/>
    <w:basedOn w:val="Normal"/>
  </w:style>
  <w:style w:type="paragraph" w:styleId="BodyTextIndent3">
    <w:name w:val="Body Text Indent 3"/>
    <w:basedOn w:val="Normal"/>
    <w:pPr>
      <w:ind w:left="360"/>
    </w:pPr>
    <w:rPr>
      <w:rFonts w:ascii="Arial" w:hAnsi="Arial" w:cs="Arial"/>
      <w:lang w:val="cy-GB"/>
    </w:rPr>
  </w:style>
  <w:style w:type="paragraph" w:styleId="BodyTextIndent2">
    <w:name w:val="Body Text Indent 2"/>
    <w:basedOn w:val="Normal"/>
    <w:pPr>
      <w:tabs>
        <w:tab w:val="left" w:pos="1800"/>
      </w:tabs>
      <w:ind w:left="720"/>
    </w:pPr>
    <w:rPr>
      <w:rFonts w:ascii="Arial" w:hAnsi="Arial"/>
    </w:rPr>
  </w:style>
  <w:style w:type="paragraph" w:styleId="BodyText2">
    <w:name w:val="Body Text 2"/>
    <w:basedOn w:val="Normal"/>
    <w:rPr>
      <w:i/>
      <w:iCs/>
    </w:rPr>
  </w:style>
  <w:style w:type="paragraph" w:customStyle="1" w:styleId="QuakersBodyText">
    <w:name w:val="Quakers Body Text"/>
    <w:basedOn w:val="Normal"/>
    <w:pPr>
      <w:tabs>
        <w:tab w:val="left" w:pos="425"/>
      </w:tabs>
    </w:pPr>
    <w:rPr>
      <w:rFonts w:ascii="Arial" w:hAnsi="Arial"/>
      <w:sz w:val="22"/>
      <w:szCs w:val="20"/>
    </w:rPr>
  </w:style>
  <w:style w:type="paragraph" w:styleId="ListParagraph">
    <w:name w:val="List Paragraph"/>
    <w:basedOn w:val="Normal"/>
    <w:qFormat/>
    <w:pPr>
      <w:ind w:left="720"/>
    </w:pPr>
  </w:style>
  <w:style w:type="paragraph" w:customStyle="1" w:styleId="QuakersSubHead">
    <w:name w:val="Quakers Sub Head"/>
    <w:basedOn w:val="Normal"/>
    <w:pPr>
      <w:tabs>
        <w:tab w:val="left" w:pos="567"/>
        <w:tab w:val="right" w:pos="9781"/>
      </w:tabs>
      <w:spacing w:after="40" w:line="280" w:lineRule="exact"/>
    </w:pPr>
    <w:rPr>
      <w:rFonts w:ascii="Glypha" w:hAnsi="Glypha"/>
      <w:b/>
      <w:spacing w:val="-10"/>
      <w:sz w:val="22"/>
      <w:szCs w:val="22"/>
      <w:lang w:val="en-US"/>
    </w:rPr>
  </w:style>
  <w:style w:type="paragraph" w:styleId="Header">
    <w:name w:val="header"/>
    <w:basedOn w:val="Normal"/>
    <w:pPr>
      <w:suppressLineNumbers/>
      <w:tabs>
        <w:tab w:val="center" w:pos="4513"/>
        <w:tab w:val="right" w:pos="9026"/>
      </w:tabs>
    </w:pPr>
  </w:style>
  <w:style w:type="paragraph" w:styleId="Footer">
    <w:name w:val="footer"/>
    <w:basedOn w:val="Normal"/>
    <w:pPr>
      <w:suppressLineNumbers/>
      <w:tabs>
        <w:tab w:val="center" w:pos="4513"/>
        <w:tab w:val="right" w:pos="9026"/>
      </w:tabs>
    </w:pPr>
  </w:style>
  <w:style w:type="paragraph" w:styleId="NoSpacing">
    <w:name w:val="No Spacing"/>
    <w:qFormat/>
    <w:pPr>
      <w:suppressAutoHyphens/>
      <w:spacing w:line="100" w:lineRule="atLeast"/>
      <w:textAlignment w:val="baseline"/>
    </w:pPr>
    <w:rPr>
      <w:kern w:val="1"/>
      <w:sz w:val="24"/>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62805A3A064429718E4EC60E2779E" ma:contentTypeVersion="14" ma:contentTypeDescription="Create a new document." ma:contentTypeScope="" ma:versionID="a3088affaa84119254e7110e0a88d32b">
  <xsd:schema xmlns:xsd="http://www.w3.org/2001/XMLSchema" xmlns:xs="http://www.w3.org/2001/XMLSchema" xmlns:p="http://schemas.microsoft.com/office/2006/metadata/properties" xmlns:ns3="58b81b0a-22f4-4f92-a0eb-5d718c1e8799" xmlns:ns4="70122117-dafe-493b-ba69-8ef7f7eb1de4" targetNamespace="http://schemas.microsoft.com/office/2006/metadata/properties" ma:root="true" ma:fieldsID="4438b39da768c18bb043c8c78bfc8a26" ns3:_="" ns4:_="">
    <xsd:import namespace="58b81b0a-22f4-4f92-a0eb-5d718c1e8799"/>
    <xsd:import namespace="70122117-dafe-493b-ba69-8ef7f7eb1de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81b0a-22f4-4f92-a0eb-5d718c1e87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122117-dafe-493b-ba69-8ef7f7eb1de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58A0A7-D902-4C47-B205-3D4C3BBAD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81b0a-22f4-4f92-a0eb-5d718c1e8799"/>
    <ds:schemaRef ds:uri="70122117-dafe-493b-ba69-8ef7f7eb1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962D36-13D9-440D-A368-2E0EFB97C2ED}">
  <ds:schemaRefs>
    <ds:schemaRef ds:uri="http://schemas.microsoft.com/sharepoint/v3/contenttype/forms"/>
  </ds:schemaRefs>
</ds:datastoreItem>
</file>

<file path=customXml/itemProps3.xml><?xml version="1.0" encoding="utf-8"?>
<ds:datastoreItem xmlns:ds="http://schemas.openxmlformats.org/officeDocument/2006/customXml" ds:itemID="{D7F8DAC9-3970-4DEA-AA3B-32B3298C3240}">
  <ds:schemaRefs>
    <ds:schemaRef ds:uri="http://purl.org/dc/elements/1.1/"/>
    <ds:schemaRef ds:uri="http://schemas.microsoft.com/office/2006/metadata/properties"/>
    <ds:schemaRef ds:uri="http://purl.org/dc/terms/"/>
    <ds:schemaRef ds:uri="58b81b0a-22f4-4f92-a0eb-5d718c1e8799"/>
    <ds:schemaRef ds:uri="http://schemas.microsoft.com/office/2006/documentManagement/types"/>
    <ds:schemaRef ds:uri="http://schemas.microsoft.com/office/infopath/2007/PartnerControls"/>
    <ds:schemaRef ds:uri="70122117-dafe-493b-ba69-8ef7f7eb1de4"/>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4511</Words>
  <Characters>25718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30169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peteru</dc:creator>
  <cp:keywords/>
  <cp:lastModifiedBy>Oliver Waterhouse</cp:lastModifiedBy>
  <cp:revision>2</cp:revision>
  <cp:lastPrinted>1601-01-01T00:00:00Z</cp:lastPrinted>
  <dcterms:created xsi:type="dcterms:W3CDTF">2022-03-07T15:02:00Z</dcterms:created>
  <dcterms:modified xsi:type="dcterms:W3CDTF">2022-03-07T15:02:00Z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0x01010019762805A3A064429718E4EC60E2779E</vt:lpwstr>
  </property>
</Properties>
</file>